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47DB2" w:rsidRDefault="00647DB2" w:rsidP="00951F33">
      <w:pPr>
        <w:spacing w:line="480" w:lineRule="auto"/>
        <w:jc w:val="center"/>
        <w:rPr>
          <w:rFonts w:ascii="Times New Roman" w:hAnsi="Times New Roman" w:cs="Times New Roman"/>
          <w:sz w:val="24"/>
          <w:szCs w:val="24"/>
        </w:rPr>
      </w:pPr>
    </w:p>
    <w:p w:rsidR="00647DB2" w:rsidRPr="006B634D" w:rsidRDefault="00647DB2" w:rsidP="00951F33">
      <w:pPr>
        <w:spacing w:line="480" w:lineRule="auto"/>
        <w:jc w:val="center"/>
        <w:rPr>
          <w:rFonts w:ascii="Times New Roman" w:hAnsi="Times New Roman" w:cs="Times New Roman"/>
          <w:b/>
          <w:sz w:val="24"/>
          <w:szCs w:val="24"/>
        </w:rPr>
      </w:pPr>
    </w:p>
    <w:p w:rsidR="00647DB2" w:rsidRPr="006B634D" w:rsidRDefault="00FD1CA6" w:rsidP="00951F33">
      <w:pPr>
        <w:spacing w:line="480" w:lineRule="auto"/>
        <w:jc w:val="center"/>
        <w:rPr>
          <w:rFonts w:ascii="Times New Roman" w:hAnsi="Times New Roman" w:cs="Times New Roman"/>
          <w:b/>
          <w:sz w:val="24"/>
          <w:szCs w:val="24"/>
        </w:rPr>
      </w:pPr>
      <w:r w:rsidRPr="006B634D">
        <w:rPr>
          <w:rFonts w:ascii="Times New Roman" w:hAnsi="Times New Roman" w:cs="Times New Roman"/>
          <w:b/>
          <w:sz w:val="24"/>
          <w:szCs w:val="24"/>
        </w:rPr>
        <w:t>The Endocrine System</w:t>
      </w:r>
    </w:p>
    <w:p w:rsidR="002C6ED1" w:rsidRDefault="002C6ED1" w:rsidP="00951F33">
      <w:pPr>
        <w:spacing w:line="480" w:lineRule="auto"/>
        <w:jc w:val="center"/>
        <w:rPr>
          <w:rFonts w:ascii="Times New Roman" w:hAnsi="Times New Roman" w:cs="Times New Roman"/>
          <w:sz w:val="24"/>
          <w:szCs w:val="24"/>
        </w:rPr>
      </w:pPr>
    </w:p>
    <w:p w:rsidR="002C6ED1" w:rsidRDefault="00FD1CA6" w:rsidP="00A9049D">
      <w:pPr>
        <w:tabs>
          <w:tab w:val="left" w:pos="41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9049D" w:rsidRDefault="00A9049D" w:rsidP="00A9049D">
      <w:pPr>
        <w:tabs>
          <w:tab w:val="left" w:pos="4155"/>
        </w:tabs>
        <w:spacing w:line="480" w:lineRule="auto"/>
        <w:rPr>
          <w:rFonts w:ascii="Times New Roman" w:hAnsi="Times New Roman" w:cs="Times New Roman"/>
          <w:sz w:val="24"/>
          <w:szCs w:val="24"/>
        </w:rPr>
      </w:pPr>
    </w:p>
    <w:p w:rsidR="002C6ED1"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C31DB5"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C31DB5"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1DB5" w:rsidRDefault="00C31DB5"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647DB2" w:rsidP="00951F33">
      <w:pPr>
        <w:spacing w:line="480" w:lineRule="auto"/>
        <w:jc w:val="center"/>
        <w:rPr>
          <w:rFonts w:ascii="Times New Roman" w:hAnsi="Times New Roman" w:cs="Times New Roman"/>
          <w:sz w:val="24"/>
          <w:szCs w:val="24"/>
        </w:rPr>
      </w:pPr>
    </w:p>
    <w:p w:rsidR="00647DB2" w:rsidRDefault="00FD1CA6" w:rsidP="00A9049D">
      <w:pPr>
        <w:spacing w:line="480" w:lineRule="auto"/>
        <w:rPr>
          <w:rFonts w:ascii="Times New Roman" w:hAnsi="Times New Roman" w:cs="Times New Roman"/>
          <w:sz w:val="24"/>
          <w:szCs w:val="24"/>
        </w:rPr>
      </w:pPr>
      <w:r>
        <w:rPr>
          <w:rFonts w:ascii="Times New Roman" w:hAnsi="Times New Roman" w:cs="Times New Roman"/>
          <w:sz w:val="24"/>
          <w:szCs w:val="24"/>
        </w:rPr>
        <w:t>.</w:t>
      </w:r>
    </w:p>
    <w:p w:rsidR="00B85EE2"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1.      Functions of the Hormones Secreted by Ovaries</w:t>
      </w:r>
    </w:p>
    <w:p w:rsidR="004E09C0" w:rsidRPr="00951F33" w:rsidRDefault="00FD1CA6" w:rsidP="00951F33">
      <w:pPr>
        <w:spacing w:line="480" w:lineRule="auto"/>
        <w:rPr>
          <w:rFonts w:cs="Times New Roman"/>
          <w:b/>
          <w:sz w:val="24"/>
          <w:szCs w:val="24"/>
        </w:rPr>
      </w:pPr>
      <w:r w:rsidRPr="00951F33">
        <w:rPr>
          <w:rFonts w:cs="Times New Roman"/>
          <w:b/>
          <w:sz w:val="24"/>
          <w:szCs w:val="24"/>
        </w:rPr>
        <w:t xml:space="preserve">1. </w:t>
      </w:r>
      <w:r w:rsidR="00046886" w:rsidRPr="00951F33">
        <w:rPr>
          <w:rFonts w:cs="Times New Roman"/>
          <w:b/>
          <w:sz w:val="24"/>
          <w:szCs w:val="24"/>
        </w:rPr>
        <w:t>The following are functions of the hormone Estro</w:t>
      </w:r>
      <w:r w:rsidR="0088390A" w:rsidRPr="00951F33">
        <w:rPr>
          <w:rFonts w:cs="Times New Roman"/>
          <w:b/>
          <w:sz w:val="24"/>
          <w:szCs w:val="24"/>
        </w:rPr>
        <w:t>gen. Which one is not a known function of</w:t>
      </w:r>
      <w:r w:rsidR="00046886" w:rsidRPr="00951F33">
        <w:rPr>
          <w:rFonts w:cs="Times New Roman"/>
          <w:b/>
          <w:sz w:val="24"/>
          <w:szCs w:val="24"/>
        </w:rPr>
        <w:t xml:space="preserve"> the hormone?</w:t>
      </w:r>
    </w:p>
    <w:p w:rsidR="00046886" w:rsidRDefault="00FD1CA6" w:rsidP="00951F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Estrogen is beneficial during breast tissue formation. It also helps after weaning to inhibit the flow of milk.</w:t>
      </w:r>
    </w:p>
    <w:p w:rsidR="00D2480A" w:rsidRDefault="00FD1CA6" w:rsidP="00951F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is useful in the vagina to maintain</w:t>
      </w:r>
      <w:r w:rsidR="0088390A">
        <w:rPr>
          <w:rFonts w:ascii="Times New Roman" w:hAnsi="Times New Roman" w:cs="Times New Roman"/>
          <w:sz w:val="24"/>
          <w:szCs w:val="24"/>
        </w:rPr>
        <w:t xml:space="preserve"> lubrication and also maintain the vaginal wall thickness.</w:t>
      </w:r>
    </w:p>
    <w:p w:rsidR="0088390A" w:rsidRDefault="00FD1CA6" w:rsidP="00951F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Estrogen also maintains and enhances the mucous membrane. This is the membrane that forms the uterine wall. It is also helpful in regulating the thickness and flow of the mucus secretions of the uterus.</w:t>
      </w:r>
    </w:p>
    <w:p w:rsidR="0088390A" w:rsidRDefault="00FD1CA6" w:rsidP="00951F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Estrogen is important during implantation. It is also important in the early stages of human pregnancy as it maintains the pregnancy at this stage.</w:t>
      </w:r>
    </w:p>
    <w:p w:rsidR="0049024C" w:rsidRPr="00522CC2" w:rsidRDefault="00FD1CA6" w:rsidP="00951F33">
      <w:pPr>
        <w:spacing w:line="480" w:lineRule="auto"/>
        <w:rPr>
          <w:rFonts w:ascii="Times New Roman" w:hAnsi="Times New Roman" w:cs="Times New Roman"/>
          <w:b/>
          <w:sz w:val="24"/>
          <w:szCs w:val="24"/>
          <w:u w:val="single"/>
        </w:rPr>
      </w:pPr>
      <w:r w:rsidRPr="00522CC2">
        <w:rPr>
          <w:rFonts w:ascii="Times New Roman" w:hAnsi="Times New Roman" w:cs="Times New Roman"/>
          <w:b/>
          <w:sz w:val="24"/>
          <w:szCs w:val="24"/>
          <w:u w:val="single"/>
        </w:rPr>
        <w:t>Answer D. Estrogen is important during implantation. It is also important in the early stages of human pregnancy as it maintains the pregnancy at this stage.</w:t>
      </w:r>
    </w:p>
    <w:p w:rsidR="006330D1" w:rsidRPr="00951F33" w:rsidRDefault="00FD1CA6" w:rsidP="00951F33">
      <w:pPr>
        <w:spacing w:line="480" w:lineRule="auto"/>
        <w:rPr>
          <w:rFonts w:cs="Times New Roman"/>
          <w:b/>
          <w:sz w:val="24"/>
          <w:szCs w:val="24"/>
        </w:rPr>
      </w:pPr>
      <w:r w:rsidRPr="00951F33">
        <w:rPr>
          <w:rFonts w:cs="Times New Roman"/>
          <w:b/>
          <w:sz w:val="24"/>
          <w:szCs w:val="24"/>
        </w:rPr>
        <w:t xml:space="preserve">2. </w:t>
      </w:r>
      <w:r w:rsidR="00753EA5" w:rsidRPr="00951F33">
        <w:rPr>
          <w:rFonts w:cs="Times New Roman"/>
          <w:b/>
          <w:sz w:val="24"/>
          <w:szCs w:val="24"/>
        </w:rPr>
        <w:t>Which hormone is responsible for the secondary sexual characteristics development, for example, the formation of hips?</w:t>
      </w:r>
    </w:p>
    <w:p w:rsidR="00AF75C9" w:rsidRDefault="00FD1CA6" w:rsidP="00951F3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Progesterone</w:t>
      </w:r>
    </w:p>
    <w:p w:rsidR="00AF75C9" w:rsidRDefault="00FD1CA6" w:rsidP="00951F3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Estrogen</w:t>
      </w:r>
    </w:p>
    <w:p w:rsidR="00AF75C9" w:rsidRDefault="00FD1CA6" w:rsidP="00951F3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Luteinizing hormone</w:t>
      </w:r>
    </w:p>
    <w:p w:rsidR="00AF75C9" w:rsidRDefault="00FD1CA6" w:rsidP="00951F3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Follicle-stimulating hormone</w:t>
      </w:r>
    </w:p>
    <w:p w:rsidR="00AF75C9" w:rsidRPr="00522CC2" w:rsidRDefault="00FD1CA6" w:rsidP="00951F33">
      <w:pPr>
        <w:spacing w:line="480" w:lineRule="auto"/>
        <w:rPr>
          <w:rFonts w:ascii="Times New Roman" w:hAnsi="Times New Roman" w:cs="Times New Roman"/>
          <w:b/>
          <w:sz w:val="24"/>
          <w:szCs w:val="24"/>
          <w:u w:val="single"/>
        </w:rPr>
      </w:pPr>
      <w:r w:rsidRPr="00522CC2">
        <w:rPr>
          <w:rFonts w:ascii="Times New Roman" w:hAnsi="Times New Roman" w:cs="Times New Roman"/>
          <w:b/>
          <w:sz w:val="24"/>
          <w:szCs w:val="24"/>
          <w:u w:val="single"/>
        </w:rPr>
        <w:t>ANSWER. Estrogen</w:t>
      </w:r>
    </w:p>
    <w:p w:rsidR="00AF75C9" w:rsidRPr="00951F33" w:rsidRDefault="00FD1CA6" w:rsidP="00951F33">
      <w:pPr>
        <w:spacing w:line="480" w:lineRule="auto"/>
        <w:rPr>
          <w:rFonts w:cs="Times New Roman"/>
          <w:b/>
          <w:sz w:val="24"/>
          <w:szCs w:val="24"/>
        </w:rPr>
      </w:pPr>
      <w:r w:rsidRPr="00951F33">
        <w:rPr>
          <w:rFonts w:cs="Times New Roman"/>
          <w:b/>
          <w:sz w:val="24"/>
          <w:szCs w:val="24"/>
        </w:rPr>
        <w:lastRenderedPageBreak/>
        <w:t xml:space="preserve">3. </w:t>
      </w:r>
      <w:r w:rsidR="0064236E" w:rsidRPr="00951F33">
        <w:rPr>
          <w:rFonts w:cs="Times New Roman"/>
          <w:b/>
          <w:sz w:val="24"/>
          <w:szCs w:val="24"/>
        </w:rPr>
        <w:t>Which of the following is not a function of the hormone progesterone during the menstrual cycle?</w:t>
      </w:r>
    </w:p>
    <w:p w:rsidR="0064236E" w:rsidRDefault="00FD1CA6" w:rsidP="00951F3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Progesterone is helpful du</w:t>
      </w:r>
      <w:r w:rsidR="009A2B4E">
        <w:rPr>
          <w:rFonts w:ascii="Times New Roman" w:hAnsi="Times New Roman" w:cs="Times New Roman"/>
          <w:sz w:val="24"/>
          <w:szCs w:val="24"/>
        </w:rPr>
        <w:t xml:space="preserve">ring </w:t>
      </w:r>
      <w:proofErr w:type="spellStart"/>
      <w:r w:rsidR="009A2B4E">
        <w:rPr>
          <w:rFonts w:ascii="Times New Roman" w:hAnsi="Times New Roman" w:cs="Times New Roman"/>
          <w:sz w:val="24"/>
          <w:szCs w:val="24"/>
        </w:rPr>
        <w:t>luteinization</w:t>
      </w:r>
      <w:proofErr w:type="spellEnd"/>
      <w:r w:rsidR="009A2B4E">
        <w:rPr>
          <w:rFonts w:ascii="Times New Roman" w:hAnsi="Times New Roman" w:cs="Times New Roman"/>
          <w:sz w:val="24"/>
          <w:szCs w:val="24"/>
        </w:rPr>
        <w:t xml:space="preserve"> and ovulation.</w:t>
      </w:r>
    </w:p>
    <w:p w:rsidR="009A2B4E" w:rsidRDefault="00FD1CA6" w:rsidP="00951F3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important in regulating cellular proliferation inside the uterus in the cycle.</w:t>
      </w:r>
    </w:p>
    <w:p w:rsidR="009A2B4E" w:rsidRDefault="00FD1CA6" w:rsidP="00951F3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Progesterone is useful during the regenerative phase.</w:t>
      </w:r>
    </w:p>
    <w:p w:rsidR="009A2B4E" w:rsidRDefault="00FD1CA6" w:rsidP="00951F3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Progesterone also maintains and enhances the mucous membrane.</w:t>
      </w:r>
    </w:p>
    <w:p w:rsidR="0049024C" w:rsidRDefault="00FD1CA6" w:rsidP="00951F33">
      <w:pPr>
        <w:spacing w:line="480" w:lineRule="auto"/>
        <w:rPr>
          <w:rFonts w:ascii="Times New Roman" w:hAnsi="Times New Roman" w:cs="Times New Roman"/>
          <w:b/>
          <w:sz w:val="24"/>
          <w:szCs w:val="24"/>
          <w:u w:val="single"/>
        </w:rPr>
      </w:pPr>
      <w:r w:rsidRPr="00522CC2">
        <w:rPr>
          <w:rFonts w:ascii="Times New Roman" w:hAnsi="Times New Roman" w:cs="Times New Roman"/>
          <w:b/>
          <w:sz w:val="24"/>
          <w:szCs w:val="24"/>
          <w:u w:val="single"/>
        </w:rPr>
        <w:t>Answer. D. Progesterone also maintains and enhances the mucous membrane.</w:t>
      </w:r>
    </w:p>
    <w:p w:rsidR="006149FE" w:rsidRPr="006149FE" w:rsidRDefault="00FD1CA6" w:rsidP="006149FE">
      <w:pPr>
        <w:spacing w:line="480" w:lineRule="auto"/>
        <w:jc w:val="center"/>
        <w:rPr>
          <w:rFonts w:ascii="Times New Roman" w:hAnsi="Times New Roman" w:cs="Times New Roman"/>
          <w:sz w:val="24"/>
          <w:szCs w:val="24"/>
        </w:rPr>
      </w:pPr>
      <w:r w:rsidRPr="006149FE">
        <w:rPr>
          <w:rFonts w:ascii="Times New Roman" w:hAnsi="Times New Roman" w:cs="Times New Roman"/>
          <w:sz w:val="24"/>
          <w:szCs w:val="24"/>
        </w:rPr>
        <w:t>Reference</w:t>
      </w:r>
    </w:p>
    <w:p w:rsidR="006149FE" w:rsidRPr="00A61BA8" w:rsidRDefault="00FD1CA6" w:rsidP="006149F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61BA8">
        <w:rPr>
          <w:rFonts w:ascii="Times New Roman" w:eastAsia="Times New Roman" w:hAnsi="Times New Roman" w:cs="Times New Roman"/>
          <w:color w:val="000000"/>
          <w:sz w:val="24"/>
          <w:szCs w:val="24"/>
        </w:rPr>
        <w:t xml:space="preserve">Plant, T. M., &amp; </w:t>
      </w:r>
      <w:proofErr w:type="spellStart"/>
      <w:r w:rsidRPr="00A61BA8">
        <w:rPr>
          <w:rFonts w:ascii="Times New Roman" w:eastAsia="Times New Roman" w:hAnsi="Times New Roman" w:cs="Times New Roman"/>
          <w:color w:val="000000"/>
          <w:sz w:val="24"/>
          <w:szCs w:val="24"/>
        </w:rPr>
        <w:t>Zeleznik</w:t>
      </w:r>
      <w:proofErr w:type="spellEnd"/>
      <w:r w:rsidRPr="00A61BA8">
        <w:rPr>
          <w:rFonts w:ascii="Times New Roman" w:eastAsia="Times New Roman" w:hAnsi="Times New Roman" w:cs="Times New Roman"/>
          <w:color w:val="000000"/>
          <w:sz w:val="24"/>
          <w:szCs w:val="24"/>
        </w:rPr>
        <w:t>, A. J. (2014). </w:t>
      </w:r>
      <w:proofErr w:type="spellStart"/>
      <w:r w:rsidRPr="00A61BA8">
        <w:rPr>
          <w:rFonts w:ascii="Times New Roman" w:eastAsia="Times New Roman" w:hAnsi="Times New Roman" w:cs="Times New Roman"/>
          <w:i/>
          <w:iCs/>
          <w:color w:val="000000"/>
          <w:sz w:val="24"/>
          <w:szCs w:val="24"/>
        </w:rPr>
        <w:t>Knobil</w:t>
      </w:r>
      <w:proofErr w:type="spellEnd"/>
      <w:r w:rsidRPr="00A61BA8">
        <w:rPr>
          <w:rFonts w:ascii="Times New Roman" w:eastAsia="Times New Roman" w:hAnsi="Times New Roman" w:cs="Times New Roman"/>
          <w:i/>
          <w:iCs/>
          <w:color w:val="000000"/>
          <w:sz w:val="24"/>
          <w:szCs w:val="24"/>
        </w:rPr>
        <w:t xml:space="preserve"> and Neill's physiology of reproduction</w:t>
      </w:r>
      <w:r w:rsidRPr="00A61BA8">
        <w:rPr>
          <w:rFonts w:ascii="Times New Roman" w:eastAsia="Times New Roman" w:hAnsi="Times New Roman" w:cs="Times New Roman"/>
          <w:color w:val="000000"/>
          <w:sz w:val="24"/>
          <w:szCs w:val="24"/>
        </w:rPr>
        <w:t>. Academic Press.</w:t>
      </w:r>
    </w:p>
    <w:p w:rsidR="006149FE" w:rsidRPr="006149FE" w:rsidRDefault="006149FE" w:rsidP="006149FE">
      <w:pPr>
        <w:spacing w:line="480" w:lineRule="auto"/>
        <w:rPr>
          <w:rFonts w:ascii="Times New Roman" w:hAnsi="Times New Roman" w:cs="Times New Roman"/>
          <w:sz w:val="24"/>
          <w:szCs w:val="24"/>
        </w:rPr>
      </w:pPr>
    </w:p>
    <w:p w:rsidR="00B85EE2" w:rsidRPr="00522CC2" w:rsidRDefault="00B85EE2" w:rsidP="00951F33">
      <w:pPr>
        <w:spacing w:line="480" w:lineRule="auto"/>
        <w:rPr>
          <w:rFonts w:ascii="Times New Roman" w:hAnsi="Times New Roman" w:cs="Times New Roman"/>
          <w:sz w:val="24"/>
          <w:szCs w:val="24"/>
        </w:rPr>
      </w:pPr>
    </w:p>
    <w:p w:rsidR="00B85EE2" w:rsidRPr="00522CC2"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Pr="00522CC2">
        <w:rPr>
          <w:rFonts w:ascii="Times New Roman" w:hAnsi="Times New Roman" w:cs="Times New Roman"/>
          <w:sz w:val="24"/>
          <w:szCs w:val="24"/>
        </w:rPr>
        <w:t>Functions of the Hormones Secreted by the Testes</w:t>
      </w:r>
    </w:p>
    <w:p w:rsidR="005C0165" w:rsidRPr="001D6E9D" w:rsidRDefault="00FD1CA6" w:rsidP="00951F33">
      <w:pPr>
        <w:pStyle w:val="ListParagraph"/>
        <w:numPr>
          <w:ilvl w:val="0"/>
          <w:numId w:val="8"/>
        </w:numPr>
        <w:spacing w:line="480" w:lineRule="auto"/>
        <w:rPr>
          <w:rFonts w:ascii="Times New Roman" w:hAnsi="Times New Roman" w:cs="Times New Roman"/>
          <w:sz w:val="24"/>
          <w:szCs w:val="24"/>
        </w:rPr>
      </w:pPr>
      <w:r w:rsidRPr="00522CC2">
        <w:rPr>
          <w:rFonts w:cs="Times New Roman"/>
          <w:b/>
          <w:sz w:val="24"/>
          <w:szCs w:val="24"/>
        </w:rPr>
        <w:t xml:space="preserve">The Androgen hormone is responsible for male characteristics like the growth of body hair and voice </w:t>
      </w:r>
      <w:r w:rsidR="00FD217D" w:rsidRPr="00522CC2">
        <w:rPr>
          <w:rFonts w:cs="Times New Roman"/>
          <w:b/>
          <w:sz w:val="24"/>
          <w:szCs w:val="24"/>
        </w:rPr>
        <w:t xml:space="preserve">change. </w:t>
      </w:r>
      <w:r w:rsidRPr="00522CC2">
        <w:rPr>
          <w:rFonts w:cs="Times New Roman"/>
          <w:b/>
          <w:sz w:val="24"/>
          <w:szCs w:val="24"/>
        </w:rPr>
        <w:t>True or False?</w:t>
      </w:r>
      <w:r w:rsidRPr="001D6E9D">
        <w:rPr>
          <w:rFonts w:ascii="Times New Roman" w:hAnsi="Times New Roman" w:cs="Times New Roman"/>
          <w:sz w:val="24"/>
          <w:szCs w:val="24"/>
        </w:rPr>
        <w:t xml:space="preserve"> </w:t>
      </w:r>
      <w:r w:rsidRPr="00522CC2">
        <w:rPr>
          <w:rFonts w:ascii="Times New Roman" w:hAnsi="Times New Roman" w:cs="Times New Roman"/>
          <w:b/>
          <w:sz w:val="24"/>
          <w:szCs w:val="24"/>
          <w:u w:val="single"/>
        </w:rPr>
        <w:t>Answer. True</w:t>
      </w:r>
    </w:p>
    <w:p w:rsidR="00DA273F" w:rsidRPr="00951F33" w:rsidRDefault="00FD1CA6" w:rsidP="00951F33">
      <w:pPr>
        <w:pStyle w:val="ListParagraph"/>
        <w:numPr>
          <w:ilvl w:val="0"/>
          <w:numId w:val="8"/>
        </w:numPr>
        <w:spacing w:line="480" w:lineRule="auto"/>
        <w:rPr>
          <w:rFonts w:ascii="Times New Roman" w:hAnsi="Times New Roman" w:cs="Times New Roman"/>
          <w:sz w:val="24"/>
          <w:szCs w:val="24"/>
        </w:rPr>
      </w:pPr>
      <w:r w:rsidRPr="00522CC2">
        <w:rPr>
          <w:rFonts w:cs="Times New Roman"/>
          <w:b/>
          <w:sz w:val="24"/>
          <w:szCs w:val="24"/>
        </w:rPr>
        <w:t>Cell proliferation is the</w:t>
      </w:r>
      <w:r w:rsidR="00FD217D" w:rsidRPr="00522CC2">
        <w:rPr>
          <w:rFonts w:cs="Times New Roman"/>
          <w:b/>
          <w:sz w:val="24"/>
          <w:szCs w:val="24"/>
        </w:rPr>
        <w:t xml:space="preserve"> true</w:t>
      </w:r>
      <w:r w:rsidRPr="00522CC2">
        <w:rPr>
          <w:rFonts w:cs="Times New Roman"/>
          <w:b/>
          <w:sz w:val="24"/>
          <w:szCs w:val="24"/>
        </w:rPr>
        <w:t xml:space="preserve"> function</w:t>
      </w:r>
      <w:r w:rsidR="00FD217D" w:rsidRPr="00522CC2">
        <w:rPr>
          <w:rFonts w:cs="Times New Roman"/>
          <w:b/>
          <w:sz w:val="24"/>
          <w:szCs w:val="24"/>
        </w:rPr>
        <w:t xml:space="preserve"> of the hormone testosterone. </w:t>
      </w:r>
      <w:r w:rsidRPr="00522CC2">
        <w:rPr>
          <w:rFonts w:cs="Times New Roman"/>
          <w:b/>
          <w:sz w:val="24"/>
          <w:szCs w:val="24"/>
        </w:rPr>
        <w:t>True or False?</w:t>
      </w:r>
      <w:r w:rsidRPr="001D6E9D">
        <w:rPr>
          <w:rFonts w:ascii="Times New Roman" w:hAnsi="Times New Roman" w:cs="Times New Roman"/>
          <w:sz w:val="24"/>
          <w:szCs w:val="24"/>
        </w:rPr>
        <w:t xml:space="preserve"> </w:t>
      </w:r>
      <w:r w:rsidRPr="00522CC2">
        <w:rPr>
          <w:rFonts w:ascii="Times New Roman" w:hAnsi="Times New Roman" w:cs="Times New Roman"/>
          <w:b/>
          <w:sz w:val="24"/>
          <w:szCs w:val="24"/>
          <w:u w:val="single"/>
        </w:rPr>
        <w:t>Answer. False</w:t>
      </w:r>
      <w:r w:rsidRPr="001D6E9D">
        <w:rPr>
          <w:rFonts w:ascii="Times New Roman" w:hAnsi="Times New Roman" w:cs="Times New Roman"/>
          <w:sz w:val="24"/>
          <w:szCs w:val="24"/>
        </w:rPr>
        <w:t xml:space="preserve"> </w:t>
      </w:r>
    </w:p>
    <w:p w:rsidR="00951F33" w:rsidRPr="00951F33" w:rsidRDefault="00FD1CA6" w:rsidP="00951F33">
      <w:pPr>
        <w:pStyle w:val="ListParagraph"/>
        <w:numPr>
          <w:ilvl w:val="0"/>
          <w:numId w:val="8"/>
        </w:numPr>
        <w:spacing w:line="480" w:lineRule="auto"/>
        <w:rPr>
          <w:rFonts w:ascii="Times New Roman" w:hAnsi="Times New Roman" w:cs="Times New Roman"/>
          <w:sz w:val="24"/>
          <w:szCs w:val="24"/>
        </w:rPr>
      </w:pPr>
      <w:r w:rsidRPr="00522CC2">
        <w:rPr>
          <w:rFonts w:cs="Times New Roman"/>
          <w:b/>
          <w:sz w:val="24"/>
          <w:szCs w:val="24"/>
        </w:rPr>
        <w:t>Testosterone is t</w:t>
      </w:r>
      <w:r w:rsidR="00DA273F" w:rsidRPr="00522CC2">
        <w:rPr>
          <w:rFonts w:cs="Times New Roman"/>
          <w:b/>
          <w:sz w:val="24"/>
          <w:szCs w:val="24"/>
        </w:rPr>
        <w:t xml:space="preserve">he hormone that is responsible for </w:t>
      </w:r>
      <w:r w:rsidRPr="00522CC2">
        <w:rPr>
          <w:rFonts w:cs="Times New Roman"/>
          <w:b/>
          <w:sz w:val="24"/>
          <w:szCs w:val="24"/>
        </w:rPr>
        <w:t>sperm production. True or False?</w:t>
      </w:r>
      <w:r w:rsidRPr="001D6E9D">
        <w:rPr>
          <w:rFonts w:ascii="Times New Roman" w:hAnsi="Times New Roman" w:cs="Times New Roman"/>
          <w:sz w:val="24"/>
          <w:szCs w:val="24"/>
        </w:rPr>
        <w:t xml:space="preserve"> </w:t>
      </w:r>
      <w:r w:rsidRPr="00522CC2">
        <w:rPr>
          <w:rFonts w:ascii="Times New Roman" w:hAnsi="Times New Roman" w:cs="Times New Roman"/>
          <w:b/>
          <w:sz w:val="24"/>
          <w:szCs w:val="24"/>
          <w:u w:val="single"/>
        </w:rPr>
        <w:t>Answer. True</w:t>
      </w:r>
    </w:p>
    <w:p w:rsidR="006B634D" w:rsidRDefault="006B634D" w:rsidP="006149FE">
      <w:pPr>
        <w:pStyle w:val="ListParagraph"/>
        <w:jc w:val="center"/>
        <w:rPr>
          <w:rFonts w:ascii="Times New Roman" w:hAnsi="Times New Roman" w:cs="Times New Roman"/>
          <w:sz w:val="24"/>
          <w:szCs w:val="24"/>
        </w:rPr>
      </w:pPr>
    </w:p>
    <w:p w:rsidR="00951F33" w:rsidRPr="006149FE" w:rsidRDefault="00FD1CA6" w:rsidP="006149FE">
      <w:pPr>
        <w:pStyle w:val="ListParagraph"/>
        <w:jc w:val="center"/>
        <w:rPr>
          <w:rFonts w:ascii="Times New Roman" w:hAnsi="Times New Roman" w:cs="Times New Roman"/>
          <w:sz w:val="24"/>
          <w:szCs w:val="24"/>
        </w:rPr>
      </w:pPr>
      <w:r w:rsidRPr="006149FE">
        <w:rPr>
          <w:rFonts w:ascii="Times New Roman" w:hAnsi="Times New Roman" w:cs="Times New Roman"/>
          <w:sz w:val="24"/>
          <w:szCs w:val="24"/>
        </w:rPr>
        <w:t>Reference</w:t>
      </w:r>
    </w:p>
    <w:p w:rsidR="006149FE" w:rsidRPr="00A61BA8" w:rsidRDefault="00FD1CA6" w:rsidP="006149F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A61BA8">
        <w:rPr>
          <w:rFonts w:ascii="Times New Roman" w:eastAsia="Times New Roman" w:hAnsi="Times New Roman" w:cs="Times New Roman"/>
          <w:color w:val="000000"/>
          <w:sz w:val="24"/>
          <w:szCs w:val="24"/>
        </w:rPr>
        <w:lastRenderedPageBreak/>
        <w:t>Bjelobaba</w:t>
      </w:r>
      <w:proofErr w:type="spellEnd"/>
      <w:r w:rsidRPr="00A61BA8">
        <w:rPr>
          <w:rFonts w:ascii="Times New Roman" w:eastAsia="Times New Roman" w:hAnsi="Times New Roman" w:cs="Times New Roman"/>
          <w:color w:val="000000"/>
          <w:sz w:val="24"/>
          <w:szCs w:val="24"/>
        </w:rPr>
        <w:t xml:space="preserve">, I., </w:t>
      </w:r>
      <w:proofErr w:type="spellStart"/>
      <w:r w:rsidRPr="00A61BA8">
        <w:rPr>
          <w:rFonts w:ascii="Times New Roman" w:eastAsia="Times New Roman" w:hAnsi="Times New Roman" w:cs="Times New Roman"/>
          <w:color w:val="000000"/>
          <w:sz w:val="24"/>
          <w:szCs w:val="24"/>
        </w:rPr>
        <w:t>Stojilkovic</w:t>
      </w:r>
      <w:proofErr w:type="spellEnd"/>
      <w:r w:rsidRPr="00A61BA8">
        <w:rPr>
          <w:rFonts w:ascii="Times New Roman" w:eastAsia="Times New Roman" w:hAnsi="Times New Roman" w:cs="Times New Roman"/>
          <w:color w:val="000000"/>
          <w:sz w:val="24"/>
          <w:szCs w:val="24"/>
        </w:rPr>
        <w:t xml:space="preserve">, S. S., &amp; </w:t>
      </w:r>
      <w:proofErr w:type="spellStart"/>
      <w:r w:rsidRPr="00A61BA8">
        <w:rPr>
          <w:rFonts w:ascii="Times New Roman" w:eastAsia="Times New Roman" w:hAnsi="Times New Roman" w:cs="Times New Roman"/>
          <w:color w:val="000000"/>
          <w:sz w:val="24"/>
          <w:szCs w:val="24"/>
        </w:rPr>
        <w:t>Naor</w:t>
      </w:r>
      <w:proofErr w:type="spellEnd"/>
      <w:r w:rsidRPr="00A61BA8">
        <w:rPr>
          <w:rFonts w:ascii="Times New Roman" w:eastAsia="Times New Roman" w:hAnsi="Times New Roman" w:cs="Times New Roman"/>
          <w:color w:val="000000"/>
          <w:sz w:val="24"/>
          <w:szCs w:val="24"/>
        </w:rPr>
        <w:t>, Z. (2018). </w:t>
      </w:r>
      <w:r w:rsidRPr="00A61BA8">
        <w:rPr>
          <w:rFonts w:ascii="Times New Roman" w:eastAsia="Times New Roman" w:hAnsi="Times New Roman" w:cs="Times New Roman"/>
          <w:i/>
          <w:iCs/>
          <w:color w:val="000000"/>
          <w:sz w:val="24"/>
          <w:szCs w:val="24"/>
        </w:rPr>
        <w:t>Gonadotropin-releasing hormone receptor signaling and functions</w:t>
      </w:r>
      <w:r w:rsidRPr="00A61BA8">
        <w:rPr>
          <w:rFonts w:ascii="Times New Roman" w:eastAsia="Times New Roman" w:hAnsi="Times New Roman" w:cs="Times New Roman"/>
          <w:color w:val="000000"/>
          <w:sz w:val="24"/>
          <w:szCs w:val="24"/>
        </w:rPr>
        <w:t>. Frontiers Media SA.</w:t>
      </w:r>
    </w:p>
    <w:p w:rsidR="00951F33" w:rsidRPr="00951F33" w:rsidRDefault="00951F33" w:rsidP="00951F33">
      <w:pPr>
        <w:spacing w:line="480" w:lineRule="auto"/>
        <w:rPr>
          <w:rFonts w:ascii="Times New Roman" w:hAnsi="Times New Roman" w:cs="Times New Roman"/>
          <w:sz w:val="24"/>
          <w:szCs w:val="24"/>
        </w:rPr>
      </w:pPr>
    </w:p>
    <w:p w:rsidR="00951F33" w:rsidRPr="00951F33" w:rsidRDefault="00FD1CA6" w:rsidP="00951F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Part 3.   Hormones Secreted by the Pituitary Gland</w:t>
      </w:r>
    </w:p>
    <w:p w:rsidR="00EC5B31"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adrenocorticotrophic hormone, also known as ACTH, stimulates the -------------------- gland to produce another hormone known as cortisol. </w:t>
      </w:r>
      <w:r w:rsidRPr="00522CC2">
        <w:rPr>
          <w:rFonts w:ascii="Times New Roman" w:hAnsi="Times New Roman" w:cs="Times New Roman"/>
          <w:b/>
          <w:sz w:val="24"/>
          <w:szCs w:val="24"/>
          <w:u w:val="single"/>
        </w:rPr>
        <w:t>Answer. Adrenal</w:t>
      </w:r>
      <w:r w:rsidRPr="00522CC2">
        <w:rPr>
          <w:rFonts w:cs="Times New Roman"/>
          <w:b/>
          <w:sz w:val="24"/>
          <w:szCs w:val="24"/>
        </w:rPr>
        <w:t xml:space="preserve"> </w:t>
      </w:r>
    </w:p>
    <w:p w:rsidR="00EC5B31"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Thyroid-stimulating hormone is also referred to as -------------------------.  </w:t>
      </w:r>
      <w:r w:rsidRPr="00522CC2">
        <w:rPr>
          <w:rFonts w:ascii="Times New Roman" w:hAnsi="Times New Roman" w:cs="Times New Roman"/>
          <w:b/>
          <w:sz w:val="24"/>
          <w:szCs w:val="24"/>
          <w:u w:val="single"/>
        </w:rPr>
        <w:t xml:space="preserve">Answer. </w:t>
      </w:r>
      <w:proofErr w:type="spellStart"/>
      <w:r w:rsidRPr="00522CC2">
        <w:rPr>
          <w:rFonts w:ascii="Times New Roman" w:hAnsi="Times New Roman" w:cs="Times New Roman"/>
          <w:b/>
          <w:sz w:val="24"/>
          <w:szCs w:val="24"/>
          <w:u w:val="single"/>
        </w:rPr>
        <w:t>Thyrotrophin</w:t>
      </w:r>
      <w:proofErr w:type="spellEnd"/>
    </w:p>
    <w:p w:rsidR="00EC5B31"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 </w:t>
      </w:r>
      <w:r w:rsidR="001D6E9D" w:rsidRPr="00522CC2">
        <w:rPr>
          <w:rFonts w:cs="Times New Roman"/>
          <w:b/>
          <w:sz w:val="24"/>
          <w:szCs w:val="24"/>
        </w:rPr>
        <w:t>Hormone</w:t>
      </w:r>
      <w:r w:rsidRPr="00522CC2">
        <w:rPr>
          <w:rFonts w:cs="Times New Roman"/>
          <w:b/>
          <w:sz w:val="24"/>
          <w:szCs w:val="24"/>
        </w:rPr>
        <w:t xml:space="preserve"> is responsible for the control of reproductive functioning. </w:t>
      </w:r>
      <w:r w:rsidRPr="00522CC2">
        <w:rPr>
          <w:rFonts w:ascii="Times New Roman" w:hAnsi="Times New Roman" w:cs="Times New Roman"/>
          <w:b/>
          <w:sz w:val="24"/>
          <w:szCs w:val="24"/>
          <w:u w:val="single"/>
        </w:rPr>
        <w:t xml:space="preserve">Answer. </w:t>
      </w:r>
      <w:r w:rsidR="001D6E9D" w:rsidRPr="00522CC2">
        <w:rPr>
          <w:rFonts w:ascii="Times New Roman" w:hAnsi="Times New Roman" w:cs="Times New Roman"/>
          <w:b/>
          <w:sz w:val="24"/>
          <w:szCs w:val="24"/>
          <w:u w:val="single"/>
        </w:rPr>
        <w:t>Luteinizing</w:t>
      </w:r>
      <w:r w:rsidRPr="00522CC2">
        <w:rPr>
          <w:rFonts w:ascii="Times New Roman" w:hAnsi="Times New Roman" w:cs="Times New Roman"/>
          <w:b/>
          <w:sz w:val="24"/>
          <w:szCs w:val="24"/>
          <w:u w:val="single"/>
        </w:rPr>
        <w:t xml:space="preserve"> hormone.</w:t>
      </w:r>
    </w:p>
    <w:p w:rsidR="00540300"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gland that is stimulated by </w:t>
      </w:r>
      <w:r w:rsidR="001D6E9D" w:rsidRPr="00522CC2">
        <w:rPr>
          <w:rFonts w:cs="Times New Roman"/>
          <w:b/>
          <w:sz w:val="24"/>
          <w:szCs w:val="24"/>
        </w:rPr>
        <w:t>thyrotropin</w:t>
      </w:r>
      <w:r w:rsidRPr="00522CC2">
        <w:rPr>
          <w:rFonts w:cs="Times New Roman"/>
          <w:b/>
          <w:sz w:val="24"/>
          <w:szCs w:val="24"/>
        </w:rPr>
        <w:t xml:space="preserve"> to secrete its own hormone, thyroxine, is ------------- </w:t>
      </w:r>
      <w:r w:rsidRPr="00522CC2">
        <w:rPr>
          <w:rFonts w:ascii="Times New Roman" w:hAnsi="Times New Roman" w:cs="Times New Roman"/>
          <w:b/>
          <w:sz w:val="24"/>
          <w:szCs w:val="24"/>
          <w:u w:val="single"/>
        </w:rPr>
        <w:t>Answer. Thyroid</w:t>
      </w:r>
    </w:p>
    <w:p w:rsidR="00540300"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In males, </w:t>
      </w:r>
      <w:r w:rsidR="003E614C" w:rsidRPr="00522CC2">
        <w:rPr>
          <w:rFonts w:cs="Times New Roman"/>
          <w:b/>
          <w:sz w:val="24"/>
          <w:szCs w:val="24"/>
        </w:rPr>
        <w:t xml:space="preserve">----------------hormones stimulate the testes to produce sperm and testosterone. </w:t>
      </w:r>
      <w:r w:rsidR="003E614C" w:rsidRPr="00522CC2">
        <w:rPr>
          <w:rFonts w:ascii="Times New Roman" w:hAnsi="Times New Roman" w:cs="Times New Roman"/>
          <w:b/>
          <w:sz w:val="24"/>
          <w:szCs w:val="24"/>
          <w:u w:val="single"/>
        </w:rPr>
        <w:t xml:space="preserve">Answer </w:t>
      </w:r>
      <w:r w:rsidR="001D6E9D" w:rsidRPr="00522CC2">
        <w:rPr>
          <w:rFonts w:ascii="Times New Roman" w:hAnsi="Times New Roman" w:cs="Times New Roman"/>
          <w:b/>
          <w:sz w:val="24"/>
          <w:szCs w:val="24"/>
          <w:u w:val="single"/>
        </w:rPr>
        <w:t>Luteinizing</w:t>
      </w:r>
      <w:r w:rsidR="003E614C" w:rsidRPr="00522CC2">
        <w:rPr>
          <w:rFonts w:ascii="Times New Roman" w:hAnsi="Times New Roman" w:cs="Times New Roman"/>
          <w:b/>
          <w:sz w:val="24"/>
          <w:szCs w:val="24"/>
          <w:u w:val="single"/>
        </w:rPr>
        <w:t xml:space="preserve"> and FSH</w:t>
      </w:r>
    </w:p>
    <w:p w:rsidR="003E614C"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 is useful in the production of breast milk. </w:t>
      </w:r>
      <w:r w:rsidRPr="00522CC2">
        <w:rPr>
          <w:rFonts w:ascii="Times New Roman" w:hAnsi="Times New Roman" w:cs="Times New Roman"/>
          <w:b/>
          <w:sz w:val="24"/>
          <w:szCs w:val="24"/>
          <w:u w:val="single"/>
        </w:rPr>
        <w:t>Answer Prolactin</w:t>
      </w:r>
    </w:p>
    <w:p w:rsidR="003E614C"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w:t>
      </w:r>
      <w:r w:rsidR="001D6E9D" w:rsidRPr="00522CC2">
        <w:rPr>
          <w:rFonts w:cs="Times New Roman"/>
          <w:b/>
          <w:sz w:val="24"/>
          <w:szCs w:val="24"/>
        </w:rPr>
        <w:t>luteinizing</w:t>
      </w:r>
      <w:r w:rsidRPr="00522CC2">
        <w:rPr>
          <w:rFonts w:cs="Times New Roman"/>
          <w:b/>
          <w:sz w:val="24"/>
          <w:szCs w:val="24"/>
        </w:rPr>
        <w:t xml:space="preserve"> hormone and follicle-stimulating hormone stimulate the ovaries to produce ------- and ---------. </w:t>
      </w:r>
      <w:r w:rsidRPr="00522CC2">
        <w:rPr>
          <w:rFonts w:ascii="Times New Roman" w:hAnsi="Times New Roman" w:cs="Times New Roman"/>
          <w:b/>
          <w:sz w:val="24"/>
          <w:szCs w:val="24"/>
          <w:u w:val="single"/>
        </w:rPr>
        <w:t>Answer. Estrogen, progesterone</w:t>
      </w:r>
    </w:p>
    <w:p w:rsidR="003E614C"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Which hormone is ever-present in both women and men but is largely secreted during breastfeeding and pregnancy ---------------.   </w:t>
      </w:r>
      <w:r w:rsidRPr="00522CC2">
        <w:rPr>
          <w:rFonts w:ascii="Times New Roman" w:hAnsi="Times New Roman" w:cs="Times New Roman"/>
          <w:b/>
          <w:sz w:val="24"/>
          <w:szCs w:val="24"/>
          <w:u w:val="single"/>
        </w:rPr>
        <w:t>Answer. Prolactin</w:t>
      </w:r>
    </w:p>
    <w:p w:rsidR="00DE7599"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 Hormone stimulates all cells in the body. </w:t>
      </w:r>
      <w:r w:rsidRPr="00522CC2">
        <w:rPr>
          <w:rFonts w:ascii="Times New Roman" w:hAnsi="Times New Roman" w:cs="Times New Roman"/>
          <w:b/>
          <w:sz w:val="24"/>
          <w:szCs w:val="24"/>
          <w:u w:val="single"/>
        </w:rPr>
        <w:t>Answer. Growth Hormone</w:t>
      </w:r>
    </w:p>
    <w:p w:rsidR="00DE7599" w:rsidRPr="00522CC2" w:rsidRDefault="00FD1CA6" w:rsidP="00951F33">
      <w:pPr>
        <w:pStyle w:val="ListParagraph"/>
        <w:numPr>
          <w:ilvl w:val="0"/>
          <w:numId w:val="9"/>
        </w:numPr>
        <w:spacing w:line="480" w:lineRule="auto"/>
        <w:rPr>
          <w:rFonts w:ascii="Times New Roman" w:hAnsi="Times New Roman" w:cs="Times New Roman"/>
          <w:b/>
          <w:sz w:val="24"/>
          <w:szCs w:val="24"/>
          <w:u w:val="single"/>
        </w:rPr>
      </w:pPr>
      <w:r w:rsidRPr="00522CC2">
        <w:rPr>
          <w:rFonts w:cs="Times New Roman"/>
          <w:b/>
          <w:sz w:val="24"/>
          <w:szCs w:val="24"/>
        </w:rPr>
        <w:t>In the body, the ------------- hormone stimulates growth and repair</w:t>
      </w:r>
      <w:r w:rsidR="0097110F" w:rsidRPr="00522CC2">
        <w:rPr>
          <w:rFonts w:cs="Times New Roman"/>
          <w:b/>
          <w:sz w:val="24"/>
          <w:szCs w:val="24"/>
        </w:rPr>
        <w:t xml:space="preserve">. </w:t>
      </w:r>
      <w:r w:rsidR="0097110F" w:rsidRPr="00522CC2">
        <w:rPr>
          <w:rFonts w:ascii="Times New Roman" w:hAnsi="Times New Roman" w:cs="Times New Roman"/>
          <w:b/>
          <w:sz w:val="24"/>
          <w:szCs w:val="24"/>
          <w:u w:val="single"/>
        </w:rPr>
        <w:t>Answer. Growth hormone</w:t>
      </w:r>
    </w:p>
    <w:p w:rsidR="0097110F"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lastRenderedPageBreak/>
        <w:t xml:space="preserve">The hormone that directly affects birth and the contractions of the uterus are ---------. </w:t>
      </w:r>
      <w:r w:rsidRPr="00522CC2">
        <w:rPr>
          <w:rFonts w:ascii="Times New Roman" w:hAnsi="Times New Roman" w:cs="Times New Roman"/>
          <w:b/>
          <w:sz w:val="24"/>
          <w:szCs w:val="24"/>
          <w:u w:val="single"/>
        </w:rPr>
        <w:t>Answer. Oxytocin</w:t>
      </w:r>
    </w:p>
    <w:p w:rsidR="0097110F"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Oxytocin stimulates ------- and --------- in the body during birth and the releasing of breast milk. </w:t>
      </w:r>
      <w:r w:rsidRPr="00522CC2">
        <w:rPr>
          <w:rFonts w:ascii="Times New Roman" w:hAnsi="Times New Roman" w:cs="Times New Roman"/>
          <w:b/>
          <w:sz w:val="24"/>
          <w:szCs w:val="24"/>
          <w:u w:val="single"/>
        </w:rPr>
        <w:t>Answer. Uterus, breast.</w:t>
      </w:r>
    </w:p>
    <w:p w:rsidR="0097110F"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antidiuretic hormone stimulates </w:t>
      </w:r>
      <w:r w:rsidR="00CA1778" w:rsidRPr="00522CC2">
        <w:rPr>
          <w:rFonts w:cs="Times New Roman"/>
          <w:b/>
          <w:sz w:val="24"/>
          <w:szCs w:val="24"/>
        </w:rPr>
        <w:t xml:space="preserve">the </w:t>
      </w:r>
      <w:r w:rsidRPr="00522CC2">
        <w:rPr>
          <w:rFonts w:cs="Times New Roman"/>
          <w:b/>
          <w:sz w:val="24"/>
          <w:szCs w:val="24"/>
        </w:rPr>
        <w:t>----</w:t>
      </w:r>
      <w:r w:rsidR="00CA1778" w:rsidRPr="00522CC2">
        <w:rPr>
          <w:rFonts w:cs="Times New Roman"/>
          <w:b/>
          <w:sz w:val="24"/>
          <w:szCs w:val="24"/>
        </w:rPr>
        <w:t xml:space="preserve">---------- in the body. </w:t>
      </w:r>
      <w:r w:rsidR="00CA1778" w:rsidRPr="00522CC2">
        <w:rPr>
          <w:rFonts w:ascii="Times New Roman" w:hAnsi="Times New Roman" w:cs="Times New Roman"/>
          <w:b/>
          <w:sz w:val="24"/>
          <w:szCs w:val="24"/>
          <w:u w:val="single"/>
        </w:rPr>
        <w:t>Answer. Kidney</w:t>
      </w:r>
    </w:p>
    <w:p w:rsidR="00CA1778"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 </w:t>
      </w:r>
      <w:r w:rsidR="00522CC2" w:rsidRPr="00522CC2">
        <w:rPr>
          <w:rFonts w:cs="Times New Roman"/>
          <w:b/>
          <w:sz w:val="24"/>
          <w:szCs w:val="24"/>
        </w:rPr>
        <w:t>Hormone</w:t>
      </w:r>
      <w:r w:rsidRPr="00522CC2">
        <w:rPr>
          <w:rFonts w:cs="Times New Roman"/>
          <w:b/>
          <w:sz w:val="24"/>
          <w:szCs w:val="24"/>
        </w:rPr>
        <w:t xml:space="preserve"> is important in the controlling of the mineral levels and body fluid. </w:t>
      </w:r>
      <w:r w:rsidRPr="00522CC2">
        <w:rPr>
          <w:rFonts w:ascii="Times New Roman" w:hAnsi="Times New Roman" w:cs="Times New Roman"/>
          <w:b/>
          <w:sz w:val="24"/>
          <w:szCs w:val="24"/>
          <w:u w:val="single"/>
        </w:rPr>
        <w:t>Answer. Antidiuretic hormone.</w:t>
      </w:r>
    </w:p>
    <w:p w:rsidR="0018656B"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Folli</w:t>
      </w:r>
      <w:r w:rsidR="008F3572" w:rsidRPr="00522CC2">
        <w:rPr>
          <w:rFonts w:cs="Times New Roman"/>
          <w:b/>
          <w:sz w:val="24"/>
          <w:szCs w:val="24"/>
        </w:rPr>
        <w:t>cle-stimulating hormone, together with</w:t>
      </w:r>
      <w:r w:rsidRPr="00522CC2">
        <w:rPr>
          <w:rFonts w:cs="Times New Roman"/>
          <w:b/>
          <w:sz w:val="24"/>
          <w:szCs w:val="24"/>
        </w:rPr>
        <w:t xml:space="preserve"> luteinizing </w:t>
      </w:r>
      <w:r w:rsidR="008F3572" w:rsidRPr="00522CC2">
        <w:rPr>
          <w:rFonts w:cs="Times New Roman"/>
          <w:b/>
          <w:sz w:val="24"/>
          <w:szCs w:val="24"/>
        </w:rPr>
        <w:t xml:space="preserve">hormone, stimulates follicular -------- and ---------. </w:t>
      </w:r>
      <w:r w:rsidR="008F3572" w:rsidRPr="00522CC2">
        <w:rPr>
          <w:rFonts w:ascii="Times New Roman" w:hAnsi="Times New Roman" w:cs="Times New Roman"/>
          <w:b/>
          <w:sz w:val="24"/>
          <w:szCs w:val="24"/>
          <w:u w:val="single"/>
        </w:rPr>
        <w:t>Answer. Ovulation and Growth.</w:t>
      </w:r>
    </w:p>
    <w:p w:rsidR="008F3572"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thyroid-stimulating hormone controls the production of -------- and --------- thyroid hormones. </w:t>
      </w:r>
      <w:r w:rsidRPr="00522CC2">
        <w:rPr>
          <w:rFonts w:ascii="Times New Roman" w:hAnsi="Times New Roman" w:cs="Times New Roman"/>
          <w:b/>
          <w:sz w:val="24"/>
          <w:szCs w:val="24"/>
          <w:u w:val="single"/>
        </w:rPr>
        <w:t xml:space="preserve">Answer. </w:t>
      </w:r>
      <w:proofErr w:type="spellStart"/>
      <w:r w:rsidRPr="00522CC2">
        <w:rPr>
          <w:rFonts w:ascii="Times New Roman" w:hAnsi="Times New Roman" w:cs="Times New Roman"/>
          <w:b/>
          <w:sz w:val="24"/>
          <w:szCs w:val="24"/>
          <w:u w:val="single"/>
        </w:rPr>
        <w:t>Triiodothyronine</w:t>
      </w:r>
      <w:proofErr w:type="spellEnd"/>
      <w:r w:rsidRPr="00522CC2">
        <w:rPr>
          <w:rFonts w:ascii="Times New Roman" w:hAnsi="Times New Roman" w:cs="Times New Roman"/>
          <w:b/>
          <w:sz w:val="24"/>
          <w:szCs w:val="24"/>
          <w:u w:val="single"/>
        </w:rPr>
        <w:t>, thyroxine</w:t>
      </w:r>
    </w:p>
    <w:p w:rsidR="008F3572" w:rsidRPr="00522CC2" w:rsidRDefault="00FD1CA6" w:rsidP="00951F33">
      <w:pPr>
        <w:pStyle w:val="ListParagraph"/>
        <w:numPr>
          <w:ilvl w:val="0"/>
          <w:numId w:val="9"/>
        </w:numPr>
        <w:spacing w:line="480" w:lineRule="auto"/>
        <w:rPr>
          <w:rFonts w:ascii="Times New Roman" w:hAnsi="Times New Roman" w:cs="Times New Roman"/>
          <w:b/>
          <w:sz w:val="24"/>
          <w:szCs w:val="24"/>
          <w:u w:val="single"/>
        </w:rPr>
      </w:pPr>
      <w:r w:rsidRPr="00522CC2">
        <w:rPr>
          <w:rFonts w:cs="Times New Roman"/>
          <w:b/>
          <w:sz w:val="24"/>
          <w:szCs w:val="24"/>
        </w:rPr>
        <w:t xml:space="preserve">-------- controls the pressure of the blood in the body. </w:t>
      </w:r>
      <w:r w:rsidRPr="00522CC2">
        <w:rPr>
          <w:rFonts w:ascii="Times New Roman" w:hAnsi="Times New Roman" w:cs="Times New Roman"/>
          <w:b/>
          <w:sz w:val="24"/>
          <w:szCs w:val="24"/>
          <w:u w:val="single"/>
        </w:rPr>
        <w:t>Answer. Antidiuretic hormone</w:t>
      </w:r>
    </w:p>
    <w:p w:rsidR="008F3572"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Melanocyte- stimulating hormone protects them ---------- from dangerous UV rays. </w:t>
      </w:r>
      <w:r w:rsidRPr="00522CC2">
        <w:rPr>
          <w:rFonts w:ascii="Times New Roman" w:hAnsi="Times New Roman" w:cs="Times New Roman"/>
          <w:b/>
          <w:sz w:val="24"/>
          <w:szCs w:val="24"/>
          <w:u w:val="single"/>
        </w:rPr>
        <w:t>Answer. Skin</w:t>
      </w:r>
    </w:p>
    <w:p w:rsidR="008F3572" w:rsidRPr="00522CC2"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control of appetite and the development of pigmentation is made possible by -----------. </w:t>
      </w:r>
      <w:r w:rsidRPr="00522CC2">
        <w:rPr>
          <w:rFonts w:ascii="Times New Roman" w:hAnsi="Times New Roman" w:cs="Times New Roman"/>
          <w:b/>
          <w:sz w:val="24"/>
          <w:szCs w:val="24"/>
          <w:u w:val="single"/>
        </w:rPr>
        <w:t>Answer. Melanocyte- stimulating hormone</w:t>
      </w:r>
    </w:p>
    <w:p w:rsidR="006520F5" w:rsidRPr="006149FE" w:rsidRDefault="00FD1CA6" w:rsidP="00951F33">
      <w:pPr>
        <w:pStyle w:val="ListParagraph"/>
        <w:numPr>
          <w:ilvl w:val="0"/>
          <w:numId w:val="9"/>
        </w:numPr>
        <w:spacing w:line="480" w:lineRule="auto"/>
        <w:rPr>
          <w:rFonts w:cs="Times New Roman"/>
          <w:b/>
          <w:sz w:val="24"/>
          <w:szCs w:val="24"/>
        </w:rPr>
      </w:pPr>
      <w:r w:rsidRPr="00522CC2">
        <w:rPr>
          <w:rFonts w:cs="Times New Roman"/>
          <w:b/>
          <w:sz w:val="24"/>
          <w:szCs w:val="24"/>
        </w:rPr>
        <w:t xml:space="preserve">The production of prostaglandins is increased by --------, which in turn increases uterine contractions during birth. </w:t>
      </w:r>
      <w:r w:rsidRPr="00522CC2">
        <w:rPr>
          <w:rFonts w:ascii="Times New Roman" w:hAnsi="Times New Roman" w:cs="Times New Roman"/>
          <w:b/>
          <w:sz w:val="24"/>
          <w:szCs w:val="24"/>
          <w:u w:val="single"/>
        </w:rPr>
        <w:t>Answer. Oxytocin</w:t>
      </w:r>
    </w:p>
    <w:p w:rsidR="006149FE" w:rsidRDefault="00FD1CA6" w:rsidP="006149FE">
      <w:pPr>
        <w:spacing w:line="480" w:lineRule="auto"/>
        <w:ind w:left="360"/>
        <w:jc w:val="center"/>
        <w:rPr>
          <w:rFonts w:cs="Times New Roman"/>
          <w:sz w:val="24"/>
          <w:szCs w:val="24"/>
        </w:rPr>
      </w:pPr>
      <w:r>
        <w:rPr>
          <w:rFonts w:cs="Times New Roman"/>
          <w:sz w:val="24"/>
          <w:szCs w:val="24"/>
        </w:rPr>
        <w:t>Reference</w:t>
      </w:r>
    </w:p>
    <w:p w:rsidR="006149FE" w:rsidRPr="00A61BA8" w:rsidRDefault="00FD1CA6" w:rsidP="006149F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61BA8">
        <w:rPr>
          <w:rFonts w:ascii="Times New Roman" w:eastAsia="Times New Roman" w:hAnsi="Times New Roman" w:cs="Times New Roman"/>
          <w:color w:val="000000"/>
          <w:sz w:val="24"/>
          <w:szCs w:val="24"/>
        </w:rPr>
        <w:t xml:space="preserve">Milady. (, 2013). </w:t>
      </w:r>
      <w:r w:rsidRPr="00A61BA8">
        <w:rPr>
          <w:rFonts w:ascii="Times New Roman" w:eastAsia="Times New Roman" w:hAnsi="Times New Roman" w:cs="Times New Roman"/>
          <w:i/>
          <w:iCs/>
          <w:color w:val="000000"/>
          <w:sz w:val="24"/>
          <w:szCs w:val="24"/>
        </w:rPr>
        <w:t>Milady's Standard Esthetics: Advanced</w:t>
      </w:r>
      <w:r w:rsidRPr="00A61BA8">
        <w:rPr>
          <w:rFonts w:ascii="Times New Roman" w:eastAsia="Times New Roman" w:hAnsi="Times New Roman" w:cs="Times New Roman"/>
          <w:color w:val="000000"/>
          <w:sz w:val="24"/>
          <w:szCs w:val="24"/>
        </w:rPr>
        <w:t>. Cengage Learning.</w:t>
      </w:r>
    </w:p>
    <w:p w:rsidR="006149FE" w:rsidRPr="006149FE" w:rsidRDefault="006149FE" w:rsidP="006149FE">
      <w:pPr>
        <w:spacing w:line="480" w:lineRule="auto"/>
        <w:ind w:left="360"/>
        <w:rPr>
          <w:rFonts w:cs="Times New Roman"/>
          <w:sz w:val="24"/>
          <w:szCs w:val="24"/>
        </w:rPr>
      </w:pPr>
    </w:p>
    <w:p w:rsidR="00951F33" w:rsidRPr="00951F33" w:rsidRDefault="00FD1CA6" w:rsidP="00951F33">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Part 4.    Hormones Secreted by the Thymus Gland</w:t>
      </w:r>
    </w:p>
    <w:p w:rsidR="00522CC2" w:rsidRPr="00522CC2" w:rsidRDefault="00FD1CA6" w:rsidP="00951F33">
      <w:pPr>
        <w:spacing w:line="480" w:lineRule="auto"/>
        <w:rPr>
          <w:rFonts w:cs="Times New Roman"/>
          <w:b/>
          <w:sz w:val="24"/>
          <w:szCs w:val="24"/>
        </w:rPr>
      </w:pPr>
      <w:r w:rsidRPr="00522CC2">
        <w:rPr>
          <w:rFonts w:cs="Times New Roman"/>
          <w:b/>
          <w:sz w:val="24"/>
          <w:szCs w:val="24"/>
        </w:rPr>
        <w:lastRenderedPageBreak/>
        <w:t xml:space="preserve">The function of the hormone </w:t>
      </w:r>
      <w:proofErr w:type="spellStart"/>
      <w:r w:rsidRPr="00522CC2">
        <w:rPr>
          <w:rFonts w:cs="Times New Roman"/>
          <w:b/>
          <w:sz w:val="24"/>
          <w:szCs w:val="24"/>
        </w:rPr>
        <w:t>thymosin</w:t>
      </w:r>
      <w:proofErr w:type="spellEnd"/>
      <w:r w:rsidRPr="00522CC2">
        <w:rPr>
          <w:rFonts w:cs="Times New Roman"/>
          <w:b/>
          <w:sz w:val="24"/>
          <w:szCs w:val="24"/>
        </w:rPr>
        <w:t>.</w:t>
      </w:r>
    </w:p>
    <w:p w:rsidR="00A2482F" w:rsidRPr="00522CC2" w:rsidRDefault="00FD1CA6" w:rsidP="00951F33">
      <w:p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 </w:t>
      </w:r>
      <w:r w:rsidRPr="00522CC2">
        <w:rPr>
          <w:rFonts w:ascii="Times New Roman" w:hAnsi="Times New Roman" w:cs="Times New Roman"/>
          <w:b/>
          <w:sz w:val="24"/>
          <w:szCs w:val="24"/>
          <w:u w:val="single"/>
        </w:rPr>
        <w:t xml:space="preserve">Answer. The hormone </w:t>
      </w:r>
      <w:proofErr w:type="spellStart"/>
      <w:r w:rsidRPr="00522CC2">
        <w:rPr>
          <w:rFonts w:ascii="Times New Roman" w:hAnsi="Times New Roman" w:cs="Times New Roman"/>
          <w:b/>
          <w:sz w:val="24"/>
          <w:szCs w:val="24"/>
          <w:u w:val="single"/>
        </w:rPr>
        <w:t>thymosin</w:t>
      </w:r>
      <w:proofErr w:type="spellEnd"/>
      <w:r w:rsidRPr="00522CC2">
        <w:rPr>
          <w:rFonts w:ascii="Times New Roman" w:hAnsi="Times New Roman" w:cs="Times New Roman"/>
          <w:b/>
          <w:sz w:val="24"/>
          <w:szCs w:val="24"/>
          <w:u w:val="single"/>
        </w:rPr>
        <w:t xml:space="preserve"> is produced by the thymus gland and is important in accentuating immune response. It is also important to stimulate the hormones of the pituitary gland, such as the growth hormone.</w:t>
      </w:r>
    </w:p>
    <w:p w:rsidR="00FC1844" w:rsidRPr="00522CC2" w:rsidRDefault="00FD1CA6" w:rsidP="00951F33">
      <w:pPr>
        <w:spacing w:line="480" w:lineRule="auto"/>
        <w:rPr>
          <w:rFonts w:cs="Times New Roman"/>
          <w:b/>
          <w:sz w:val="24"/>
          <w:szCs w:val="24"/>
        </w:rPr>
      </w:pPr>
      <w:r w:rsidRPr="00522CC2">
        <w:rPr>
          <w:rFonts w:cs="Times New Roman"/>
          <w:b/>
          <w:sz w:val="24"/>
          <w:szCs w:val="24"/>
        </w:rPr>
        <w:t xml:space="preserve">How important are the hormone </w:t>
      </w:r>
      <w:proofErr w:type="spellStart"/>
      <w:r w:rsidRPr="00522CC2">
        <w:rPr>
          <w:rFonts w:cs="Times New Roman"/>
          <w:b/>
          <w:sz w:val="24"/>
          <w:szCs w:val="24"/>
        </w:rPr>
        <w:t>thymulin</w:t>
      </w:r>
      <w:proofErr w:type="spellEnd"/>
      <w:r w:rsidRPr="00522CC2">
        <w:rPr>
          <w:rFonts w:cs="Times New Roman"/>
          <w:b/>
          <w:sz w:val="24"/>
          <w:szCs w:val="24"/>
        </w:rPr>
        <w:t xml:space="preserve"> and </w:t>
      </w:r>
      <w:proofErr w:type="spellStart"/>
      <w:r w:rsidRPr="00522CC2">
        <w:rPr>
          <w:rFonts w:cs="Times New Roman"/>
          <w:b/>
          <w:sz w:val="24"/>
          <w:szCs w:val="24"/>
        </w:rPr>
        <w:t>thymopoietin</w:t>
      </w:r>
      <w:proofErr w:type="spellEnd"/>
      <w:r w:rsidRPr="00522CC2">
        <w:rPr>
          <w:rFonts w:cs="Times New Roman"/>
          <w:b/>
          <w:sz w:val="24"/>
          <w:szCs w:val="24"/>
        </w:rPr>
        <w:t xml:space="preserve"> in the body? </w:t>
      </w:r>
    </w:p>
    <w:p w:rsidR="00FC1844" w:rsidRPr="00522CC2" w:rsidRDefault="00FD1CA6" w:rsidP="00951F33">
      <w:pPr>
        <w:spacing w:line="480" w:lineRule="auto"/>
        <w:rPr>
          <w:rFonts w:ascii="Times New Roman" w:hAnsi="Times New Roman" w:cs="Times New Roman"/>
          <w:b/>
          <w:sz w:val="24"/>
          <w:szCs w:val="24"/>
          <w:u w:val="single"/>
        </w:rPr>
      </w:pPr>
      <w:r w:rsidRPr="00522CC2">
        <w:rPr>
          <w:rFonts w:ascii="Times New Roman" w:hAnsi="Times New Roman" w:cs="Times New Roman"/>
          <w:b/>
          <w:sz w:val="24"/>
          <w:szCs w:val="24"/>
          <w:u w:val="single"/>
        </w:rPr>
        <w:t xml:space="preserve">Answer. </w:t>
      </w:r>
      <w:proofErr w:type="spellStart"/>
      <w:r w:rsidRPr="00522CC2">
        <w:rPr>
          <w:rFonts w:ascii="Times New Roman" w:hAnsi="Times New Roman" w:cs="Times New Roman"/>
          <w:b/>
          <w:sz w:val="24"/>
          <w:szCs w:val="24"/>
          <w:u w:val="single"/>
        </w:rPr>
        <w:t>Thymomopoietin</w:t>
      </w:r>
      <w:proofErr w:type="spellEnd"/>
      <w:r w:rsidRPr="00522CC2">
        <w:rPr>
          <w:rFonts w:ascii="Times New Roman" w:hAnsi="Times New Roman" w:cs="Times New Roman"/>
          <w:b/>
          <w:sz w:val="24"/>
          <w:szCs w:val="24"/>
          <w:u w:val="single"/>
        </w:rPr>
        <w:t xml:space="preserve"> and </w:t>
      </w:r>
      <w:proofErr w:type="spellStart"/>
      <w:r w:rsidRPr="00522CC2">
        <w:rPr>
          <w:rFonts w:ascii="Times New Roman" w:hAnsi="Times New Roman" w:cs="Times New Roman"/>
          <w:b/>
          <w:sz w:val="24"/>
          <w:szCs w:val="24"/>
          <w:u w:val="single"/>
        </w:rPr>
        <w:t>thymulin</w:t>
      </w:r>
      <w:proofErr w:type="spellEnd"/>
      <w:r w:rsidRPr="00522CC2">
        <w:rPr>
          <w:rFonts w:ascii="Times New Roman" w:hAnsi="Times New Roman" w:cs="Times New Roman"/>
          <w:b/>
          <w:sz w:val="24"/>
          <w:szCs w:val="24"/>
          <w:u w:val="single"/>
        </w:rPr>
        <w:t xml:space="preserve"> hormones are important as they </w:t>
      </w:r>
      <w:r w:rsidR="00951F33" w:rsidRPr="00522CC2">
        <w:rPr>
          <w:rFonts w:ascii="Times New Roman" w:hAnsi="Times New Roman" w:cs="Times New Roman"/>
          <w:b/>
          <w:sz w:val="24"/>
          <w:szCs w:val="24"/>
          <w:u w:val="single"/>
        </w:rPr>
        <w:t>assist during</w:t>
      </w:r>
      <w:r w:rsidRPr="00522CC2">
        <w:rPr>
          <w:rFonts w:ascii="Times New Roman" w:hAnsi="Times New Roman" w:cs="Times New Roman"/>
          <w:b/>
          <w:sz w:val="24"/>
          <w:szCs w:val="24"/>
          <w:u w:val="single"/>
        </w:rPr>
        <w:t xml:space="preserve"> the differentiation of T cells into different types.</w:t>
      </w:r>
    </w:p>
    <w:p w:rsidR="00FC1844" w:rsidRPr="00522CC2" w:rsidRDefault="00FD1CA6" w:rsidP="00951F33">
      <w:pPr>
        <w:spacing w:line="480" w:lineRule="auto"/>
        <w:rPr>
          <w:rFonts w:cs="Times New Roman"/>
          <w:b/>
          <w:sz w:val="24"/>
          <w:szCs w:val="24"/>
        </w:rPr>
      </w:pPr>
      <w:r w:rsidRPr="00522CC2">
        <w:rPr>
          <w:rFonts w:cs="Times New Roman"/>
          <w:b/>
          <w:sz w:val="24"/>
          <w:szCs w:val="24"/>
        </w:rPr>
        <w:t xml:space="preserve">What is the difference between </w:t>
      </w:r>
      <w:proofErr w:type="spellStart"/>
      <w:r w:rsidRPr="00522CC2">
        <w:rPr>
          <w:rFonts w:cs="Times New Roman"/>
          <w:b/>
          <w:sz w:val="24"/>
          <w:szCs w:val="24"/>
        </w:rPr>
        <w:t>thymosin</w:t>
      </w:r>
      <w:proofErr w:type="spellEnd"/>
      <w:r w:rsidRPr="00522CC2">
        <w:rPr>
          <w:rFonts w:cs="Times New Roman"/>
          <w:b/>
          <w:sz w:val="24"/>
          <w:szCs w:val="24"/>
        </w:rPr>
        <w:t xml:space="preserve"> and </w:t>
      </w:r>
      <w:proofErr w:type="spellStart"/>
      <w:r w:rsidRPr="00522CC2">
        <w:rPr>
          <w:rFonts w:cs="Times New Roman"/>
          <w:b/>
          <w:sz w:val="24"/>
          <w:szCs w:val="24"/>
        </w:rPr>
        <w:t>thymic</w:t>
      </w:r>
      <w:proofErr w:type="spellEnd"/>
      <w:r w:rsidRPr="00522CC2">
        <w:rPr>
          <w:rFonts w:cs="Times New Roman"/>
          <w:b/>
          <w:sz w:val="24"/>
          <w:szCs w:val="24"/>
        </w:rPr>
        <w:t xml:space="preserve"> humoral factors?</w:t>
      </w:r>
    </w:p>
    <w:p w:rsidR="00FC1844" w:rsidRDefault="00FD1CA6" w:rsidP="00951F33">
      <w:pPr>
        <w:spacing w:line="480" w:lineRule="auto"/>
        <w:rPr>
          <w:rFonts w:ascii="Times New Roman" w:hAnsi="Times New Roman" w:cs="Times New Roman"/>
          <w:b/>
          <w:sz w:val="24"/>
          <w:szCs w:val="24"/>
          <w:u w:val="single"/>
        </w:rPr>
      </w:pPr>
      <w:r w:rsidRPr="00522CC2">
        <w:rPr>
          <w:rFonts w:ascii="Times New Roman" w:hAnsi="Times New Roman" w:cs="Times New Roman"/>
          <w:b/>
          <w:sz w:val="24"/>
          <w:szCs w:val="24"/>
          <w:u w:val="single"/>
        </w:rPr>
        <w:t xml:space="preserve">Answer. </w:t>
      </w:r>
      <w:r w:rsidR="009B5D4C" w:rsidRPr="00522CC2">
        <w:rPr>
          <w:rFonts w:ascii="Times New Roman" w:hAnsi="Times New Roman" w:cs="Times New Roman"/>
          <w:b/>
          <w:sz w:val="24"/>
          <w:szCs w:val="24"/>
          <w:u w:val="single"/>
        </w:rPr>
        <w:t xml:space="preserve">Hormones </w:t>
      </w:r>
      <w:proofErr w:type="spellStart"/>
      <w:r w:rsidR="009B5D4C" w:rsidRPr="00522CC2">
        <w:rPr>
          <w:rFonts w:ascii="Times New Roman" w:hAnsi="Times New Roman" w:cs="Times New Roman"/>
          <w:b/>
          <w:sz w:val="24"/>
          <w:szCs w:val="24"/>
          <w:u w:val="single"/>
        </w:rPr>
        <w:t>thymic</w:t>
      </w:r>
      <w:proofErr w:type="spellEnd"/>
      <w:r w:rsidR="009B5D4C" w:rsidRPr="00522CC2">
        <w:rPr>
          <w:rFonts w:ascii="Times New Roman" w:hAnsi="Times New Roman" w:cs="Times New Roman"/>
          <w:b/>
          <w:sz w:val="24"/>
          <w:szCs w:val="24"/>
          <w:u w:val="single"/>
        </w:rPr>
        <w:t xml:space="preserve"> humoral factor and </w:t>
      </w:r>
      <w:proofErr w:type="spellStart"/>
      <w:r w:rsidR="009B5D4C" w:rsidRPr="00522CC2">
        <w:rPr>
          <w:rFonts w:ascii="Times New Roman" w:hAnsi="Times New Roman" w:cs="Times New Roman"/>
          <w:b/>
          <w:sz w:val="24"/>
          <w:szCs w:val="24"/>
          <w:u w:val="single"/>
        </w:rPr>
        <w:t>thymosin</w:t>
      </w:r>
      <w:proofErr w:type="spellEnd"/>
      <w:r w:rsidR="009B5D4C" w:rsidRPr="00522CC2">
        <w:rPr>
          <w:rFonts w:ascii="Times New Roman" w:hAnsi="Times New Roman" w:cs="Times New Roman"/>
          <w:b/>
          <w:sz w:val="24"/>
          <w:szCs w:val="24"/>
          <w:u w:val="single"/>
        </w:rPr>
        <w:t xml:space="preserve"> are similar in their action. The only difference is that the </w:t>
      </w:r>
      <w:proofErr w:type="spellStart"/>
      <w:r w:rsidR="009B5D4C" w:rsidRPr="00522CC2">
        <w:rPr>
          <w:rFonts w:ascii="Times New Roman" w:hAnsi="Times New Roman" w:cs="Times New Roman"/>
          <w:b/>
          <w:sz w:val="24"/>
          <w:szCs w:val="24"/>
          <w:u w:val="single"/>
        </w:rPr>
        <w:t>thymic</w:t>
      </w:r>
      <w:proofErr w:type="spellEnd"/>
      <w:r w:rsidR="009B5D4C" w:rsidRPr="00522CC2">
        <w:rPr>
          <w:rFonts w:ascii="Times New Roman" w:hAnsi="Times New Roman" w:cs="Times New Roman"/>
          <w:b/>
          <w:sz w:val="24"/>
          <w:szCs w:val="24"/>
          <w:u w:val="single"/>
        </w:rPr>
        <w:t xml:space="preserve"> humoral factor has a higher immune response, particularly to viruses.</w:t>
      </w:r>
    </w:p>
    <w:p w:rsidR="00A61BA8" w:rsidRPr="00A61BA8" w:rsidRDefault="00FD1CA6" w:rsidP="00A61BA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61BA8" w:rsidRPr="00A61BA8" w:rsidRDefault="00FD1CA6" w:rsidP="00A61BA8">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A61BA8">
        <w:rPr>
          <w:rFonts w:ascii="Times New Roman" w:eastAsia="Times New Roman" w:hAnsi="Times New Roman" w:cs="Times New Roman"/>
          <w:color w:val="000000"/>
          <w:sz w:val="24"/>
          <w:szCs w:val="24"/>
        </w:rPr>
        <w:t>Laios</w:t>
      </w:r>
      <w:proofErr w:type="spellEnd"/>
      <w:r w:rsidRPr="00A61BA8">
        <w:rPr>
          <w:rFonts w:ascii="Times New Roman" w:eastAsia="Times New Roman" w:hAnsi="Times New Roman" w:cs="Times New Roman"/>
          <w:color w:val="000000"/>
          <w:sz w:val="24"/>
          <w:szCs w:val="24"/>
        </w:rPr>
        <w:t>, K. (2018). The thymus gland in Ancient Greek medicine. </w:t>
      </w:r>
      <w:r w:rsidRPr="00A61BA8">
        <w:rPr>
          <w:rFonts w:ascii="Times New Roman" w:eastAsia="Times New Roman" w:hAnsi="Times New Roman" w:cs="Times New Roman"/>
          <w:i/>
          <w:iCs/>
          <w:color w:val="000000"/>
          <w:sz w:val="24"/>
          <w:szCs w:val="24"/>
        </w:rPr>
        <w:t>Hormones</w:t>
      </w:r>
      <w:r w:rsidRPr="00A61BA8">
        <w:rPr>
          <w:rFonts w:ascii="Times New Roman" w:eastAsia="Times New Roman" w:hAnsi="Times New Roman" w:cs="Times New Roman"/>
          <w:color w:val="000000"/>
          <w:sz w:val="24"/>
          <w:szCs w:val="24"/>
        </w:rPr>
        <w:t>, </w:t>
      </w:r>
      <w:r w:rsidRPr="00A61BA8">
        <w:rPr>
          <w:rFonts w:ascii="Times New Roman" w:eastAsia="Times New Roman" w:hAnsi="Times New Roman" w:cs="Times New Roman"/>
          <w:i/>
          <w:iCs/>
          <w:color w:val="000000"/>
          <w:sz w:val="24"/>
          <w:szCs w:val="24"/>
        </w:rPr>
        <w:t>17</w:t>
      </w:r>
      <w:r w:rsidRPr="00A61BA8">
        <w:rPr>
          <w:rFonts w:ascii="Times New Roman" w:eastAsia="Times New Roman" w:hAnsi="Times New Roman" w:cs="Times New Roman"/>
          <w:color w:val="000000"/>
          <w:sz w:val="24"/>
          <w:szCs w:val="24"/>
        </w:rPr>
        <w:t>(2), 285-286. </w:t>
      </w:r>
      <w:hyperlink r:id="rId7" w:history="1">
        <w:r w:rsidRPr="00A61BA8">
          <w:rPr>
            <w:rFonts w:ascii="Times New Roman" w:eastAsia="Times New Roman" w:hAnsi="Times New Roman" w:cs="Times New Roman"/>
            <w:color w:val="000000"/>
            <w:sz w:val="24"/>
            <w:szCs w:val="24"/>
          </w:rPr>
          <w:t>https://doi.org/10.1007/s42000-018-0026-4</w:t>
        </w:r>
      </w:hyperlink>
    </w:p>
    <w:p w:rsidR="00A61BA8" w:rsidRPr="00522CC2" w:rsidRDefault="00A61BA8" w:rsidP="00951F33">
      <w:pPr>
        <w:spacing w:line="480" w:lineRule="auto"/>
        <w:rPr>
          <w:rFonts w:ascii="Times New Roman" w:hAnsi="Times New Roman" w:cs="Times New Roman"/>
          <w:b/>
          <w:sz w:val="24"/>
          <w:szCs w:val="24"/>
          <w:u w:val="single"/>
        </w:rPr>
      </w:pPr>
    </w:p>
    <w:p w:rsidR="006B634D" w:rsidRDefault="006B634D" w:rsidP="00951F33">
      <w:pPr>
        <w:spacing w:line="480" w:lineRule="auto"/>
        <w:jc w:val="center"/>
        <w:rPr>
          <w:rFonts w:ascii="Times New Roman" w:hAnsi="Times New Roman" w:cs="Times New Roman"/>
          <w:sz w:val="24"/>
          <w:szCs w:val="24"/>
        </w:rPr>
      </w:pPr>
    </w:p>
    <w:p w:rsidR="006B634D" w:rsidRDefault="006B634D" w:rsidP="00951F33">
      <w:pPr>
        <w:spacing w:line="480" w:lineRule="auto"/>
        <w:jc w:val="center"/>
        <w:rPr>
          <w:rFonts w:ascii="Times New Roman" w:hAnsi="Times New Roman" w:cs="Times New Roman"/>
          <w:sz w:val="24"/>
          <w:szCs w:val="24"/>
        </w:rPr>
      </w:pPr>
    </w:p>
    <w:p w:rsidR="009B5D4C" w:rsidRPr="00A9049D" w:rsidRDefault="00FD1CA6" w:rsidP="00951F33">
      <w:pPr>
        <w:spacing w:line="480" w:lineRule="auto"/>
        <w:jc w:val="center"/>
        <w:rPr>
          <w:rFonts w:cs="Times New Roman"/>
          <w:b/>
          <w:sz w:val="24"/>
          <w:szCs w:val="24"/>
        </w:rPr>
      </w:pPr>
      <w:r w:rsidRPr="00A9049D">
        <w:rPr>
          <w:rFonts w:ascii="Times New Roman" w:hAnsi="Times New Roman" w:cs="Times New Roman"/>
          <w:sz w:val="24"/>
          <w:szCs w:val="24"/>
        </w:rPr>
        <w:t>Part 5</w:t>
      </w:r>
      <w:r>
        <w:rPr>
          <w:rFonts w:cs="Times New Roman"/>
          <w:b/>
          <w:sz w:val="24"/>
          <w:szCs w:val="24"/>
        </w:rPr>
        <w:t xml:space="preserve">.  </w:t>
      </w:r>
      <w:r w:rsidR="009B79D1" w:rsidRPr="00A9049D">
        <w:rPr>
          <w:rFonts w:cs="Times New Roman"/>
          <w:b/>
          <w:sz w:val="24"/>
          <w:szCs w:val="24"/>
        </w:rPr>
        <w:t>Comparison between adrenal medulla hormones and adrenal cortex hormones</w:t>
      </w:r>
    </w:p>
    <w:p w:rsidR="009B79D1" w:rsidRPr="00A9049D" w:rsidRDefault="00FD1CA6" w:rsidP="00951F33">
      <w:pPr>
        <w:pStyle w:val="ListParagraph"/>
        <w:numPr>
          <w:ilvl w:val="0"/>
          <w:numId w:val="7"/>
        </w:numPr>
        <w:spacing w:line="480" w:lineRule="auto"/>
        <w:rPr>
          <w:rFonts w:ascii="Times New Roman" w:hAnsi="Times New Roman" w:cs="Times New Roman"/>
          <w:b/>
          <w:sz w:val="24"/>
          <w:szCs w:val="24"/>
          <w:u w:val="single"/>
        </w:rPr>
      </w:pPr>
      <w:r w:rsidRPr="00A9049D">
        <w:rPr>
          <w:rFonts w:ascii="Times New Roman" w:hAnsi="Times New Roman" w:cs="Times New Roman"/>
          <w:b/>
          <w:sz w:val="24"/>
          <w:szCs w:val="24"/>
          <w:u w:val="single"/>
        </w:rPr>
        <w:t>Adrenal cortex hormones</w:t>
      </w:r>
      <w:r w:rsidR="0093110E" w:rsidRPr="00A9049D">
        <w:rPr>
          <w:rFonts w:ascii="Times New Roman" w:hAnsi="Times New Roman" w:cs="Times New Roman"/>
          <w:b/>
          <w:sz w:val="24"/>
          <w:szCs w:val="24"/>
          <w:u w:val="single"/>
        </w:rPr>
        <w:t xml:space="preserve"> are nece</w:t>
      </w:r>
      <w:r w:rsidR="00B15DDF">
        <w:rPr>
          <w:rFonts w:ascii="Times New Roman" w:hAnsi="Times New Roman" w:cs="Times New Roman"/>
          <w:b/>
          <w:sz w:val="24"/>
          <w:szCs w:val="24"/>
          <w:u w:val="single"/>
        </w:rPr>
        <w:t xml:space="preserve">ssary for life, unlike the ones which are released in </w:t>
      </w:r>
      <w:r w:rsidR="0093110E" w:rsidRPr="00A9049D">
        <w:rPr>
          <w:rFonts w:ascii="Times New Roman" w:hAnsi="Times New Roman" w:cs="Times New Roman"/>
          <w:b/>
          <w:sz w:val="24"/>
          <w:szCs w:val="24"/>
          <w:u w:val="single"/>
        </w:rPr>
        <w:t xml:space="preserve">the adrenal medulla. </w:t>
      </w:r>
    </w:p>
    <w:p w:rsidR="0093110E" w:rsidRPr="00A9049D" w:rsidRDefault="00FD1CA6" w:rsidP="00951F33">
      <w:pPr>
        <w:pStyle w:val="ListParagraph"/>
        <w:numPr>
          <w:ilvl w:val="0"/>
          <w:numId w:val="7"/>
        </w:numPr>
        <w:spacing w:line="480" w:lineRule="auto"/>
        <w:rPr>
          <w:rFonts w:ascii="Times New Roman" w:hAnsi="Times New Roman" w:cs="Times New Roman"/>
          <w:b/>
          <w:sz w:val="24"/>
          <w:szCs w:val="24"/>
          <w:u w:val="single"/>
        </w:rPr>
      </w:pPr>
      <w:r w:rsidRPr="00A9049D">
        <w:rPr>
          <w:rFonts w:ascii="Times New Roman" w:hAnsi="Times New Roman" w:cs="Times New Roman"/>
          <w:b/>
          <w:sz w:val="24"/>
          <w:szCs w:val="24"/>
          <w:u w:val="single"/>
        </w:rPr>
        <w:lastRenderedPageBreak/>
        <w:t xml:space="preserve">The adrenal </w:t>
      </w:r>
      <w:r w:rsidR="00B15DDF">
        <w:rPr>
          <w:rFonts w:ascii="Times New Roman" w:hAnsi="Times New Roman" w:cs="Times New Roman"/>
          <w:b/>
          <w:sz w:val="24"/>
          <w:szCs w:val="24"/>
          <w:u w:val="single"/>
        </w:rPr>
        <w:t>cortex hormones are activated</w:t>
      </w:r>
      <w:r w:rsidRPr="00A9049D">
        <w:rPr>
          <w:rFonts w:ascii="Times New Roman" w:hAnsi="Times New Roman" w:cs="Times New Roman"/>
          <w:b/>
          <w:sz w:val="24"/>
          <w:szCs w:val="24"/>
          <w:u w:val="single"/>
        </w:rPr>
        <w:t xml:space="preserve"> </w:t>
      </w:r>
      <w:r w:rsidR="00B15DDF">
        <w:rPr>
          <w:rFonts w:ascii="Times New Roman" w:hAnsi="Times New Roman" w:cs="Times New Roman"/>
          <w:b/>
          <w:sz w:val="24"/>
          <w:szCs w:val="24"/>
          <w:u w:val="single"/>
        </w:rPr>
        <w:t>by the pituitary gland, hypothalamus</w:t>
      </w:r>
      <w:r w:rsidRPr="00A9049D">
        <w:rPr>
          <w:rFonts w:ascii="Times New Roman" w:hAnsi="Times New Roman" w:cs="Times New Roman"/>
          <w:b/>
          <w:sz w:val="24"/>
          <w:szCs w:val="24"/>
          <w:u w:val="single"/>
        </w:rPr>
        <w:t xml:space="preserve"> and </w:t>
      </w:r>
      <w:r w:rsidR="00B15DDF" w:rsidRPr="00A9049D">
        <w:rPr>
          <w:rFonts w:ascii="Times New Roman" w:hAnsi="Times New Roman" w:cs="Times New Roman"/>
          <w:b/>
          <w:sz w:val="24"/>
          <w:szCs w:val="24"/>
          <w:u w:val="single"/>
        </w:rPr>
        <w:t>arbitrated</w:t>
      </w:r>
      <w:r w:rsidRPr="00A9049D">
        <w:rPr>
          <w:rFonts w:ascii="Times New Roman" w:hAnsi="Times New Roman" w:cs="Times New Roman"/>
          <w:b/>
          <w:sz w:val="24"/>
          <w:szCs w:val="24"/>
          <w:u w:val="single"/>
        </w:rPr>
        <w:t xml:space="preserve"> by the kidney. In contrast, the adrenal medulla hormones are </w:t>
      </w:r>
      <w:r w:rsidR="00B15DDF" w:rsidRPr="00A9049D">
        <w:rPr>
          <w:rFonts w:ascii="Times New Roman" w:hAnsi="Times New Roman" w:cs="Times New Roman"/>
          <w:b/>
          <w:sz w:val="24"/>
          <w:szCs w:val="24"/>
          <w:u w:val="single"/>
        </w:rPr>
        <w:t>unconfined</w:t>
      </w:r>
      <w:r w:rsidRPr="00A9049D">
        <w:rPr>
          <w:rFonts w:ascii="Times New Roman" w:hAnsi="Times New Roman" w:cs="Times New Roman"/>
          <w:b/>
          <w:sz w:val="24"/>
          <w:szCs w:val="24"/>
          <w:u w:val="single"/>
        </w:rPr>
        <w:t xml:space="preserve"> </w:t>
      </w:r>
      <w:r w:rsidR="00B15DDF" w:rsidRPr="00A9049D">
        <w:rPr>
          <w:rFonts w:ascii="Times New Roman" w:hAnsi="Times New Roman" w:cs="Times New Roman"/>
          <w:b/>
          <w:sz w:val="24"/>
          <w:szCs w:val="24"/>
          <w:u w:val="single"/>
        </w:rPr>
        <w:t>once</w:t>
      </w:r>
      <w:r w:rsidRPr="00A9049D">
        <w:rPr>
          <w:rFonts w:ascii="Times New Roman" w:hAnsi="Times New Roman" w:cs="Times New Roman"/>
          <w:b/>
          <w:sz w:val="24"/>
          <w:szCs w:val="24"/>
          <w:u w:val="single"/>
        </w:rPr>
        <w:t xml:space="preserve"> the sympathetic</w:t>
      </w:r>
      <w:r w:rsidR="00B15DDF">
        <w:rPr>
          <w:rFonts w:ascii="Times New Roman" w:hAnsi="Times New Roman" w:cs="Times New Roman"/>
          <w:b/>
          <w:sz w:val="24"/>
          <w:szCs w:val="24"/>
          <w:u w:val="single"/>
        </w:rPr>
        <w:t xml:space="preserve"> nervous system has been</w:t>
      </w:r>
      <w:r w:rsidRPr="00A9049D">
        <w:rPr>
          <w:rFonts w:ascii="Times New Roman" w:hAnsi="Times New Roman" w:cs="Times New Roman"/>
          <w:b/>
          <w:sz w:val="24"/>
          <w:szCs w:val="24"/>
          <w:u w:val="single"/>
        </w:rPr>
        <w:t xml:space="preserve"> triggered.</w:t>
      </w:r>
    </w:p>
    <w:p w:rsidR="0093110E" w:rsidRPr="00A9049D" w:rsidRDefault="00FD1CA6" w:rsidP="00951F33">
      <w:pPr>
        <w:pStyle w:val="ListParagraph"/>
        <w:numPr>
          <w:ilvl w:val="0"/>
          <w:numId w:val="7"/>
        </w:numPr>
        <w:spacing w:line="480" w:lineRule="auto"/>
        <w:rPr>
          <w:rFonts w:ascii="Times New Roman" w:hAnsi="Times New Roman" w:cs="Times New Roman"/>
          <w:b/>
          <w:sz w:val="24"/>
          <w:szCs w:val="24"/>
          <w:u w:val="single"/>
        </w:rPr>
      </w:pPr>
      <w:r w:rsidRPr="00A9049D">
        <w:rPr>
          <w:rFonts w:ascii="Times New Roman" w:hAnsi="Times New Roman" w:cs="Times New Roman"/>
          <w:b/>
          <w:sz w:val="24"/>
          <w:szCs w:val="24"/>
          <w:u w:val="single"/>
        </w:rPr>
        <w:t xml:space="preserve">Examples of adrenal medulla hormones are epinephrine and norepinephrine, whereas </w:t>
      </w:r>
      <w:r w:rsidR="000875A8" w:rsidRPr="00A9049D">
        <w:rPr>
          <w:rFonts w:ascii="Times New Roman" w:hAnsi="Times New Roman" w:cs="Times New Roman"/>
          <w:b/>
          <w:sz w:val="24"/>
          <w:szCs w:val="24"/>
          <w:u w:val="single"/>
        </w:rPr>
        <w:t xml:space="preserve">hydrocortisone and </w:t>
      </w:r>
      <w:proofErr w:type="spellStart"/>
      <w:r w:rsidR="000875A8" w:rsidRPr="00A9049D">
        <w:rPr>
          <w:rFonts w:ascii="Times New Roman" w:hAnsi="Times New Roman" w:cs="Times New Roman"/>
          <w:b/>
          <w:sz w:val="24"/>
          <w:szCs w:val="24"/>
          <w:u w:val="single"/>
        </w:rPr>
        <w:t>corticosterone</w:t>
      </w:r>
      <w:proofErr w:type="spellEnd"/>
      <w:r w:rsidR="000875A8" w:rsidRPr="00A9049D">
        <w:rPr>
          <w:rFonts w:ascii="Times New Roman" w:hAnsi="Times New Roman" w:cs="Times New Roman"/>
          <w:b/>
          <w:sz w:val="24"/>
          <w:szCs w:val="24"/>
          <w:u w:val="single"/>
        </w:rPr>
        <w:t xml:space="preserve"> are adrenal cortex hormones.</w:t>
      </w:r>
    </w:p>
    <w:p w:rsidR="000875A8" w:rsidRPr="00A9049D" w:rsidRDefault="00FD1CA6" w:rsidP="00951F33">
      <w:pPr>
        <w:pStyle w:val="ListParagraph"/>
        <w:numPr>
          <w:ilvl w:val="0"/>
          <w:numId w:val="7"/>
        </w:numPr>
        <w:spacing w:line="480" w:lineRule="auto"/>
        <w:rPr>
          <w:rFonts w:ascii="Times New Roman" w:hAnsi="Times New Roman" w:cs="Times New Roman"/>
          <w:b/>
          <w:sz w:val="24"/>
          <w:szCs w:val="24"/>
          <w:u w:val="single"/>
        </w:rPr>
      </w:pPr>
      <w:r w:rsidRPr="00A9049D">
        <w:rPr>
          <w:rFonts w:ascii="Times New Roman" w:hAnsi="Times New Roman" w:cs="Times New Roman"/>
          <w:b/>
          <w:sz w:val="24"/>
          <w:szCs w:val="24"/>
          <w:u w:val="single"/>
        </w:rPr>
        <w:t>Hormones secreted by the adrenal medulla contribute to the flight or fight response associated with the sympathetic nervous system, whereas those secreted in the adrenal cortex release small amounts of sex hormones and steroids.</w:t>
      </w:r>
    </w:p>
    <w:p w:rsidR="0097110F" w:rsidRPr="006149FE" w:rsidRDefault="00FD1CA6" w:rsidP="00951F33">
      <w:pPr>
        <w:pStyle w:val="ListParagraph"/>
        <w:numPr>
          <w:ilvl w:val="0"/>
          <w:numId w:val="7"/>
        </w:numPr>
        <w:spacing w:line="480" w:lineRule="auto"/>
        <w:rPr>
          <w:rFonts w:ascii="Times New Roman" w:hAnsi="Times New Roman" w:cs="Times New Roman"/>
          <w:b/>
          <w:sz w:val="24"/>
          <w:szCs w:val="24"/>
          <w:u w:val="single"/>
        </w:rPr>
      </w:pPr>
      <w:r w:rsidRPr="00A9049D">
        <w:rPr>
          <w:rFonts w:ascii="Times New Roman" w:hAnsi="Times New Roman" w:cs="Times New Roman"/>
          <w:b/>
          <w:sz w:val="24"/>
          <w:szCs w:val="24"/>
          <w:u w:val="single"/>
        </w:rPr>
        <w:t>Adrenal cortex hormones are released in the cortex area of the kidney, whereas adrenal medulla hormones are released in the medulla area.</w:t>
      </w:r>
    </w:p>
    <w:p w:rsidR="00DE7599" w:rsidRPr="006149FE" w:rsidRDefault="00DE7599" w:rsidP="00951F33">
      <w:pPr>
        <w:spacing w:line="480" w:lineRule="auto"/>
        <w:rPr>
          <w:rFonts w:ascii="Times New Roman" w:hAnsi="Times New Roman" w:cs="Times New Roman"/>
          <w:sz w:val="24"/>
          <w:szCs w:val="24"/>
        </w:rPr>
      </w:pPr>
    </w:p>
    <w:p w:rsidR="00A61BA8" w:rsidRPr="00A61BA8" w:rsidRDefault="00FD1CA6" w:rsidP="00A61BA8">
      <w:pPr>
        <w:shd w:val="clear" w:color="auto" w:fill="FFFFFF"/>
        <w:spacing w:after="0" w:line="240" w:lineRule="auto"/>
        <w:jc w:val="center"/>
        <w:rPr>
          <w:rFonts w:ascii="Times New Roman" w:eastAsia="Times New Roman" w:hAnsi="Times New Roman" w:cs="Times New Roman"/>
          <w:color w:val="000000"/>
          <w:sz w:val="24"/>
          <w:szCs w:val="24"/>
        </w:rPr>
      </w:pPr>
      <w:r w:rsidRPr="00A61BA8">
        <w:rPr>
          <w:rFonts w:ascii="Times New Roman" w:eastAsia="Times New Roman" w:hAnsi="Times New Roman" w:cs="Times New Roman"/>
          <w:color w:val="000000"/>
          <w:sz w:val="24"/>
          <w:szCs w:val="24"/>
        </w:rPr>
        <w:t>References</w:t>
      </w:r>
    </w:p>
    <w:p w:rsidR="00A61BA8" w:rsidRPr="00A61BA8" w:rsidRDefault="00FD1CA6" w:rsidP="00A61BA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61BA8">
        <w:rPr>
          <w:rFonts w:ascii="Times New Roman" w:eastAsia="Times New Roman" w:hAnsi="Times New Roman" w:cs="Times New Roman"/>
          <w:color w:val="000000"/>
          <w:sz w:val="24"/>
          <w:szCs w:val="24"/>
        </w:rPr>
        <w:t>Norman, A. W., &amp; Henry, H. L. (2015). Hormones of the adrenal medulla. </w:t>
      </w:r>
      <w:r w:rsidRPr="00A61BA8">
        <w:rPr>
          <w:rFonts w:ascii="Times New Roman" w:eastAsia="Times New Roman" w:hAnsi="Times New Roman" w:cs="Times New Roman"/>
          <w:i/>
          <w:iCs/>
          <w:color w:val="000000"/>
          <w:sz w:val="24"/>
          <w:szCs w:val="24"/>
        </w:rPr>
        <w:t>Hormones</w:t>
      </w:r>
      <w:r w:rsidRPr="00A61BA8">
        <w:rPr>
          <w:rFonts w:ascii="Times New Roman" w:eastAsia="Times New Roman" w:hAnsi="Times New Roman" w:cs="Times New Roman"/>
          <w:color w:val="000000"/>
          <w:sz w:val="24"/>
          <w:szCs w:val="24"/>
        </w:rPr>
        <w:t>, 239-253. </w:t>
      </w:r>
      <w:hyperlink r:id="rId8" w:history="1">
        <w:r w:rsidRPr="00A61BA8">
          <w:rPr>
            <w:rFonts w:ascii="Times New Roman" w:eastAsia="Times New Roman" w:hAnsi="Times New Roman" w:cs="Times New Roman"/>
            <w:color w:val="000000"/>
            <w:sz w:val="24"/>
            <w:szCs w:val="24"/>
          </w:rPr>
          <w:t>https://doi.org/10.1016/b978-0-08-091906-5.00011-2</w:t>
        </w:r>
      </w:hyperlink>
    </w:p>
    <w:p w:rsidR="002C0BEA" w:rsidRPr="002C0BEA" w:rsidRDefault="002C0BEA" w:rsidP="00951F33">
      <w:pPr>
        <w:spacing w:line="480" w:lineRule="auto"/>
        <w:rPr>
          <w:rFonts w:ascii="Times New Roman" w:hAnsi="Times New Roman" w:cs="Times New Roman"/>
          <w:sz w:val="24"/>
          <w:szCs w:val="24"/>
        </w:rPr>
      </w:pPr>
    </w:p>
    <w:p w:rsidR="005C0165" w:rsidRDefault="005C0165" w:rsidP="00951F33">
      <w:pPr>
        <w:spacing w:line="480" w:lineRule="auto"/>
        <w:rPr>
          <w:rFonts w:ascii="Times New Roman" w:hAnsi="Times New Roman" w:cs="Times New Roman"/>
          <w:sz w:val="24"/>
          <w:szCs w:val="24"/>
        </w:rPr>
      </w:pPr>
    </w:p>
    <w:p w:rsidR="0049024C" w:rsidRPr="0049024C" w:rsidRDefault="0049024C" w:rsidP="00951F33">
      <w:pPr>
        <w:spacing w:line="480" w:lineRule="auto"/>
        <w:rPr>
          <w:rFonts w:ascii="Times New Roman" w:hAnsi="Times New Roman" w:cs="Times New Roman"/>
          <w:sz w:val="24"/>
          <w:szCs w:val="24"/>
        </w:rPr>
      </w:pPr>
    </w:p>
    <w:p w:rsidR="00AF75C9" w:rsidRPr="00AF75C9" w:rsidRDefault="00AF75C9" w:rsidP="00951F33">
      <w:pPr>
        <w:spacing w:line="480" w:lineRule="auto"/>
        <w:rPr>
          <w:rFonts w:ascii="Times New Roman" w:hAnsi="Times New Roman" w:cs="Times New Roman"/>
          <w:sz w:val="24"/>
          <w:szCs w:val="24"/>
        </w:rPr>
      </w:pPr>
    </w:p>
    <w:sectPr w:rsidR="00AF75C9" w:rsidRPr="00AF75C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D1CA6" w:rsidRDefault="00FD1CA6">
      <w:pPr>
        <w:spacing w:after="0" w:line="240" w:lineRule="auto"/>
      </w:pPr>
      <w:r>
        <w:separator/>
      </w:r>
    </w:p>
  </w:endnote>
  <w:endnote w:type="continuationSeparator" w:id="0">
    <w:p w:rsidR="00FD1CA6" w:rsidRDefault="00FD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D1CA6" w:rsidRDefault="00FD1CA6">
      <w:pPr>
        <w:spacing w:after="0" w:line="240" w:lineRule="auto"/>
      </w:pPr>
      <w:r>
        <w:separator/>
      </w:r>
    </w:p>
  </w:footnote>
  <w:footnote w:type="continuationSeparator" w:id="0">
    <w:p w:rsidR="00FD1CA6" w:rsidRDefault="00FD1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9018803"/>
      <w:docPartObj>
        <w:docPartGallery w:val="Page Numbers (Top of Page)"/>
        <w:docPartUnique/>
      </w:docPartObj>
    </w:sdtPr>
    <w:sdtEndPr>
      <w:rPr>
        <w:noProof/>
      </w:rPr>
    </w:sdtEndPr>
    <w:sdtContent>
      <w:p w:rsidR="00C31DB5" w:rsidRDefault="00FD1CA6">
        <w:pPr>
          <w:pStyle w:val="Header"/>
          <w:jc w:val="right"/>
        </w:pPr>
        <w:r>
          <w:fldChar w:fldCharType="begin"/>
        </w:r>
        <w:r>
          <w:instrText xml:space="preserve"> PAGE   \* MERGEFORMAT </w:instrText>
        </w:r>
        <w:r>
          <w:fldChar w:fldCharType="separate"/>
        </w:r>
        <w:r w:rsidR="006B634D">
          <w:rPr>
            <w:noProof/>
          </w:rPr>
          <w:t>1</w:t>
        </w:r>
        <w:r>
          <w:rPr>
            <w:noProof/>
          </w:rPr>
          <w:fldChar w:fldCharType="end"/>
        </w:r>
      </w:p>
    </w:sdtContent>
  </w:sdt>
  <w:p w:rsidR="00C31DB5" w:rsidRDefault="00C31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F14C8"/>
    <w:multiLevelType w:val="hybridMultilevel"/>
    <w:tmpl w:val="0846DD08"/>
    <w:lvl w:ilvl="0" w:tplc="4D20241A">
      <w:start w:val="1"/>
      <w:numFmt w:val="bullet"/>
      <w:lvlText w:val=""/>
      <w:lvlJc w:val="left"/>
      <w:pPr>
        <w:ind w:left="720" w:hanging="360"/>
      </w:pPr>
      <w:rPr>
        <w:rFonts w:ascii="Symbol" w:hAnsi="Symbol" w:hint="default"/>
      </w:rPr>
    </w:lvl>
    <w:lvl w:ilvl="1" w:tplc="5F8A86D6" w:tentative="1">
      <w:start w:val="1"/>
      <w:numFmt w:val="bullet"/>
      <w:lvlText w:val="o"/>
      <w:lvlJc w:val="left"/>
      <w:pPr>
        <w:ind w:left="1440" w:hanging="360"/>
      </w:pPr>
      <w:rPr>
        <w:rFonts w:ascii="Courier New" w:hAnsi="Courier New" w:cs="Courier New" w:hint="default"/>
      </w:rPr>
    </w:lvl>
    <w:lvl w:ilvl="2" w:tplc="67F80FD0" w:tentative="1">
      <w:start w:val="1"/>
      <w:numFmt w:val="bullet"/>
      <w:lvlText w:val=""/>
      <w:lvlJc w:val="left"/>
      <w:pPr>
        <w:ind w:left="2160" w:hanging="360"/>
      </w:pPr>
      <w:rPr>
        <w:rFonts w:ascii="Wingdings" w:hAnsi="Wingdings" w:hint="default"/>
      </w:rPr>
    </w:lvl>
    <w:lvl w:ilvl="3" w:tplc="163A2FAC" w:tentative="1">
      <w:start w:val="1"/>
      <w:numFmt w:val="bullet"/>
      <w:lvlText w:val=""/>
      <w:lvlJc w:val="left"/>
      <w:pPr>
        <w:ind w:left="2880" w:hanging="360"/>
      </w:pPr>
      <w:rPr>
        <w:rFonts w:ascii="Symbol" w:hAnsi="Symbol" w:hint="default"/>
      </w:rPr>
    </w:lvl>
    <w:lvl w:ilvl="4" w:tplc="23783B1A" w:tentative="1">
      <w:start w:val="1"/>
      <w:numFmt w:val="bullet"/>
      <w:lvlText w:val="o"/>
      <w:lvlJc w:val="left"/>
      <w:pPr>
        <w:ind w:left="3600" w:hanging="360"/>
      </w:pPr>
      <w:rPr>
        <w:rFonts w:ascii="Courier New" w:hAnsi="Courier New" w:cs="Courier New" w:hint="default"/>
      </w:rPr>
    </w:lvl>
    <w:lvl w:ilvl="5" w:tplc="C23C1282" w:tentative="1">
      <w:start w:val="1"/>
      <w:numFmt w:val="bullet"/>
      <w:lvlText w:val=""/>
      <w:lvlJc w:val="left"/>
      <w:pPr>
        <w:ind w:left="4320" w:hanging="360"/>
      </w:pPr>
      <w:rPr>
        <w:rFonts w:ascii="Wingdings" w:hAnsi="Wingdings" w:hint="default"/>
      </w:rPr>
    </w:lvl>
    <w:lvl w:ilvl="6" w:tplc="7AFEFD18" w:tentative="1">
      <w:start w:val="1"/>
      <w:numFmt w:val="bullet"/>
      <w:lvlText w:val=""/>
      <w:lvlJc w:val="left"/>
      <w:pPr>
        <w:ind w:left="5040" w:hanging="360"/>
      </w:pPr>
      <w:rPr>
        <w:rFonts w:ascii="Symbol" w:hAnsi="Symbol" w:hint="default"/>
      </w:rPr>
    </w:lvl>
    <w:lvl w:ilvl="7" w:tplc="1E540144" w:tentative="1">
      <w:start w:val="1"/>
      <w:numFmt w:val="bullet"/>
      <w:lvlText w:val="o"/>
      <w:lvlJc w:val="left"/>
      <w:pPr>
        <w:ind w:left="5760" w:hanging="360"/>
      </w:pPr>
      <w:rPr>
        <w:rFonts w:ascii="Courier New" w:hAnsi="Courier New" w:cs="Courier New" w:hint="default"/>
      </w:rPr>
    </w:lvl>
    <w:lvl w:ilvl="8" w:tplc="0B76031E" w:tentative="1">
      <w:start w:val="1"/>
      <w:numFmt w:val="bullet"/>
      <w:lvlText w:val=""/>
      <w:lvlJc w:val="left"/>
      <w:pPr>
        <w:ind w:left="6480" w:hanging="360"/>
      </w:pPr>
      <w:rPr>
        <w:rFonts w:ascii="Wingdings" w:hAnsi="Wingdings" w:hint="default"/>
      </w:rPr>
    </w:lvl>
  </w:abstractNum>
  <w:abstractNum w:abstractNumId="1" w15:restartNumberingAfterBreak="0">
    <w:nsid w:val="28A33DD4"/>
    <w:multiLevelType w:val="hybridMultilevel"/>
    <w:tmpl w:val="742E7082"/>
    <w:lvl w:ilvl="0" w:tplc="0694D842">
      <w:start w:val="1"/>
      <w:numFmt w:val="upperLetter"/>
      <w:lvlText w:val="%1."/>
      <w:lvlJc w:val="left"/>
      <w:pPr>
        <w:ind w:left="720" w:hanging="360"/>
      </w:pPr>
    </w:lvl>
    <w:lvl w:ilvl="1" w:tplc="1BDC26E0" w:tentative="1">
      <w:start w:val="1"/>
      <w:numFmt w:val="lowerLetter"/>
      <w:lvlText w:val="%2."/>
      <w:lvlJc w:val="left"/>
      <w:pPr>
        <w:ind w:left="1440" w:hanging="360"/>
      </w:pPr>
    </w:lvl>
    <w:lvl w:ilvl="2" w:tplc="E0E4218C" w:tentative="1">
      <w:start w:val="1"/>
      <w:numFmt w:val="lowerRoman"/>
      <w:lvlText w:val="%3."/>
      <w:lvlJc w:val="right"/>
      <w:pPr>
        <w:ind w:left="2160" w:hanging="180"/>
      </w:pPr>
    </w:lvl>
    <w:lvl w:ilvl="3" w:tplc="56BE1836" w:tentative="1">
      <w:start w:val="1"/>
      <w:numFmt w:val="decimal"/>
      <w:lvlText w:val="%4."/>
      <w:lvlJc w:val="left"/>
      <w:pPr>
        <w:ind w:left="2880" w:hanging="360"/>
      </w:pPr>
    </w:lvl>
    <w:lvl w:ilvl="4" w:tplc="3B441C50" w:tentative="1">
      <w:start w:val="1"/>
      <w:numFmt w:val="lowerLetter"/>
      <w:lvlText w:val="%5."/>
      <w:lvlJc w:val="left"/>
      <w:pPr>
        <w:ind w:left="3600" w:hanging="360"/>
      </w:pPr>
    </w:lvl>
    <w:lvl w:ilvl="5" w:tplc="89BA0E46" w:tentative="1">
      <w:start w:val="1"/>
      <w:numFmt w:val="lowerRoman"/>
      <w:lvlText w:val="%6."/>
      <w:lvlJc w:val="right"/>
      <w:pPr>
        <w:ind w:left="4320" w:hanging="180"/>
      </w:pPr>
    </w:lvl>
    <w:lvl w:ilvl="6" w:tplc="EE501946" w:tentative="1">
      <w:start w:val="1"/>
      <w:numFmt w:val="decimal"/>
      <w:lvlText w:val="%7."/>
      <w:lvlJc w:val="left"/>
      <w:pPr>
        <w:ind w:left="5040" w:hanging="360"/>
      </w:pPr>
    </w:lvl>
    <w:lvl w:ilvl="7" w:tplc="D0944278" w:tentative="1">
      <w:start w:val="1"/>
      <w:numFmt w:val="lowerLetter"/>
      <w:lvlText w:val="%8."/>
      <w:lvlJc w:val="left"/>
      <w:pPr>
        <w:ind w:left="5760" w:hanging="360"/>
      </w:pPr>
    </w:lvl>
    <w:lvl w:ilvl="8" w:tplc="5762A84C" w:tentative="1">
      <w:start w:val="1"/>
      <w:numFmt w:val="lowerRoman"/>
      <w:lvlText w:val="%9."/>
      <w:lvlJc w:val="right"/>
      <w:pPr>
        <w:ind w:left="6480" w:hanging="180"/>
      </w:pPr>
    </w:lvl>
  </w:abstractNum>
  <w:abstractNum w:abstractNumId="2" w15:restartNumberingAfterBreak="0">
    <w:nsid w:val="2ADE39F7"/>
    <w:multiLevelType w:val="hybridMultilevel"/>
    <w:tmpl w:val="EE0C09C8"/>
    <w:lvl w:ilvl="0" w:tplc="D1B834D8">
      <w:start w:val="1"/>
      <w:numFmt w:val="upperLetter"/>
      <w:lvlText w:val="%1."/>
      <w:lvlJc w:val="left"/>
      <w:pPr>
        <w:ind w:left="720" w:hanging="360"/>
      </w:pPr>
    </w:lvl>
    <w:lvl w:ilvl="1" w:tplc="889A0178" w:tentative="1">
      <w:start w:val="1"/>
      <w:numFmt w:val="lowerLetter"/>
      <w:lvlText w:val="%2."/>
      <w:lvlJc w:val="left"/>
      <w:pPr>
        <w:ind w:left="1440" w:hanging="360"/>
      </w:pPr>
    </w:lvl>
    <w:lvl w:ilvl="2" w:tplc="A84C1072" w:tentative="1">
      <w:start w:val="1"/>
      <w:numFmt w:val="lowerRoman"/>
      <w:lvlText w:val="%3."/>
      <w:lvlJc w:val="right"/>
      <w:pPr>
        <w:ind w:left="2160" w:hanging="180"/>
      </w:pPr>
    </w:lvl>
    <w:lvl w:ilvl="3" w:tplc="6AEC74DC" w:tentative="1">
      <w:start w:val="1"/>
      <w:numFmt w:val="decimal"/>
      <w:lvlText w:val="%4."/>
      <w:lvlJc w:val="left"/>
      <w:pPr>
        <w:ind w:left="2880" w:hanging="360"/>
      </w:pPr>
    </w:lvl>
    <w:lvl w:ilvl="4" w:tplc="A52ACF4C" w:tentative="1">
      <w:start w:val="1"/>
      <w:numFmt w:val="lowerLetter"/>
      <w:lvlText w:val="%5."/>
      <w:lvlJc w:val="left"/>
      <w:pPr>
        <w:ind w:left="3600" w:hanging="360"/>
      </w:pPr>
    </w:lvl>
    <w:lvl w:ilvl="5" w:tplc="0E4E0B8C" w:tentative="1">
      <w:start w:val="1"/>
      <w:numFmt w:val="lowerRoman"/>
      <w:lvlText w:val="%6."/>
      <w:lvlJc w:val="right"/>
      <w:pPr>
        <w:ind w:left="4320" w:hanging="180"/>
      </w:pPr>
    </w:lvl>
    <w:lvl w:ilvl="6" w:tplc="782A72A0" w:tentative="1">
      <w:start w:val="1"/>
      <w:numFmt w:val="decimal"/>
      <w:lvlText w:val="%7."/>
      <w:lvlJc w:val="left"/>
      <w:pPr>
        <w:ind w:left="5040" w:hanging="360"/>
      </w:pPr>
    </w:lvl>
    <w:lvl w:ilvl="7" w:tplc="D9FACB46" w:tentative="1">
      <w:start w:val="1"/>
      <w:numFmt w:val="lowerLetter"/>
      <w:lvlText w:val="%8."/>
      <w:lvlJc w:val="left"/>
      <w:pPr>
        <w:ind w:left="5760" w:hanging="360"/>
      </w:pPr>
    </w:lvl>
    <w:lvl w:ilvl="8" w:tplc="E2FC83E8" w:tentative="1">
      <w:start w:val="1"/>
      <w:numFmt w:val="lowerRoman"/>
      <w:lvlText w:val="%9."/>
      <w:lvlJc w:val="right"/>
      <w:pPr>
        <w:ind w:left="6480" w:hanging="180"/>
      </w:pPr>
    </w:lvl>
  </w:abstractNum>
  <w:abstractNum w:abstractNumId="3" w15:restartNumberingAfterBreak="0">
    <w:nsid w:val="3E99272C"/>
    <w:multiLevelType w:val="hybridMultilevel"/>
    <w:tmpl w:val="FBC0B8FA"/>
    <w:lvl w:ilvl="0" w:tplc="C32628C0">
      <w:start w:val="1"/>
      <w:numFmt w:val="upperLetter"/>
      <w:lvlText w:val="%1."/>
      <w:lvlJc w:val="left"/>
      <w:pPr>
        <w:ind w:left="720" w:hanging="360"/>
      </w:pPr>
    </w:lvl>
    <w:lvl w:ilvl="1" w:tplc="9B78EDC6" w:tentative="1">
      <w:start w:val="1"/>
      <w:numFmt w:val="lowerLetter"/>
      <w:lvlText w:val="%2."/>
      <w:lvlJc w:val="left"/>
      <w:pPr>
        <w:ind w:left="1440" w:hanging="360"/>
      </w:pPr>
    </w:lvl>
    <w:lvl w:ilvl="2" w:tplc="7F601548" w:tentative="1">
      <w:start w:val="1"/>
      <w:numFmt w:val="lowerRoman"/>
      <w:lvlText w:val="%3."/>
      <w:lvlJc w:val="right"/>
      <w:pPr>
        <w:ind w:left="2160" w:hanging="180"/>
      </w:pPr>
    </w:lvl>
    <w:lvl w:ilvl="3" w:tplc="B3F074BC" w:tentative="1">
      <w:start w:val="1"/>
      <w:numFmt w:val="decimal"/>
      <w:lvlText w:val="%4."/>
      <w:lvlJc w:val="left"/>
      <w:pPr>
        <w:ind w:left="2880" w:hanging="360"/>
      </w:pPr>
    </w:lvl>
    <w:lvl w:ilvl="4" w:tplc="F45888F8" w:tentative="1">
      <w:start w:val="1"/>
      <w:numFmt w:val="lowerLetter"/>
      <w:lvlText w:val="%5."/>
      <w:lvlJc w:val="left"/>
      <w:pPr>
        <w:ind w:left="3600" w:hanging="360"/>
      </w:pPr>
    </w:lvl>
    <w:lvl w:ilvl="5" w:tplc="FDFAE756" w:tentative="1">
      <w:start w:val="1"/>
      <w:numFmt w:val="lowerRoman"/>
      <w:lvlText w:val="%6."/>
      <w:lvlJc w:val="right"/>
      <w:pPr>
        <w:ind w:left="4320" w:hanging="180"/>
      </w:pPr>
    </w:lvl>
    <w:lvl w:ilvl="6" w:tplc="79B0B182" w:tentative="1">
      <w:start w:val="1"/>
      <w:numFmt w:val="decimal"/>
      <w:lvlText w:val="%7."/>
      <w:lvlJc w:val="left"/>
      <w:pPr>
        <w:ind w:left="5040" w:hanging="360"/>
      </w:pPr>
    </w:lvl>
    <w:lvl w:ilvl="7" w:tplc="61E8899A" w:tentative="1">
      <w:start w:val="1"/>
      <w:numFmt w:val="lowerLetter"/>
      <w:lvlText w:val="%8."/>
      <w:lvlJc w:val="left"/>
      <w:pPr>
        <w:ind w:left="5760" w:hanging="360"/>
      </w:pPr>
    </w:lvl>
    <w:lvl w:ilvl="8" w:tplc="76C27F30" w:tentative="1">
      <w:start w:val="1"/>
      <w:numFmt w:val="lowerRoman"/>
      <w:lvlText w:val="%9."/>
      <w:lvlJc w:val="right"/>
      <w:pPr>
        <w:ind w:left="6480" w:hanging="180"/>
      </w:pPr>
    </w:lvl>
  </w:abstractNum>
  <w:abstractNum w:abstractNumId="4" w15:restartNumberingAfterBreak="0">
    <w:nsid w:val="429473DA"/>
    <w:multiLevelType w:val="hybridMultilevel"/>
    <w:tmpl w:val="975C0B36"/>
    <w:lvl w:ilvl="0" w:tplc="BDC4A606">
      <w:start w:val="1"/>
      <w:numFmt w:val="upperLetter"/>
      <w:lvlText w:val="%1."/>
      <w:lvlJc w:val="left"/>
      <w:pPr>
        <w:ind w:left="720" w:hanging="360"/>
      </w:pPr>
    </w:lvl>
    <w:lvl w:ilvl="1" w:tplc="A3DCD860" w:tentative="1">
      <w:start w:val="1"/>
      <w:numFmt w:val="lowerLetter"/>
      <w:lvlText w:val="%2."/>
      <w:lvlJc w:val="left"/>
      <w:pPr>
        <w:ind w:left="1440" w:hanging="360"/>
      </w:pPr>
    </w:lvl>
    <w:lvl w:ilvl="2" w:tplc="887441C8" w:tentative="1">
      <w:start w:val="1"/>
      <w:numFmt w:val="lowerRoman"/>
      <w:lvlText w:val="%3."/>
      <w:lvlJc w:val="right"/>
      <w:pPr>
        <w:ind w:left="2160" w:hanging="180"/>
      </w:pPr>
    </w:lvl>
    <w:lvl w:ilvl="3" w:tplc="E7EAAD36" w:tentative="1">
      <w:start w:val="1"/>
      <w:numFmt w:val="decimal"/>
      <w:lvlText w:val="%4."/>
      <w:lvlJc w:val="left"/>
      <w:pPr>
        <w:ind w:left="2880" w:hanging="360"/>
      </w:pPr>
    </w:lvl>
    <w:lvl w:ilvl="4" w:tplc="720245EA" w:tentative="1">
      <w:start w:val="1"/>
      <w:numFmt w:val="lowerLetter"/>
      <w:lvlText w:val="%5."/>
      <w:lvlJc w:val="left"/>
      <w:pPr>
        <w:ind w:left="3600" w:hanging="360"/>
      </w:pPr>
    </w:lvl>
    <w:lvl w:ilvl="5" w:tplc="7A0230F0" w:tentative="1">
      <w:start w:val="1"/>
      <w:numFmt w:val="lowerRoman"/>
      <w:lvlText w:val="%6."/>
      <w:lvlJc w:val="right"/>
      <w:pPr>
        <w:ind w:left="4320" w:hanging="180"/>
      </w:pPr>
    </w:lvl>
    <w:lvl w:ilvl="6" w:tplc="BF965EE4" w:tentative="1">
      <w:start w:val="1"/>
      <w:numFmt w:val="decimal"/>
      <w:lvlText w:val="%7."/>
      <w:lvlJc w:val="left"/>
      <w:pPr>
        <w:ind w:left="5040" w:hanging="360"/>
      </w:pPr>
    </w:lvl>
    <w:lvl w:ilvl="7" w:tplc="B11613E2" w:tentative="1">
      <w:start w:val="1"/>
      <w:numFmt w:val="lowerLetter"/>
      <w:lvlText w:val="%8."/>
      <w:lvlJc w:val="left"/>
      <w:pPr>
        <w:ind w:left="5760" w:hanging="360"/>
      </w:pPr>
    </w:lvl>
    <w:lvl w:ilvl="8" w:tplc="0278F9EE" w:tentative="1">
      <w:start w:val="1"/>
      <w:numFmt w:val="lowerRoman"/>
      <w:lvlText w:val="%9."/>
      <w:lvlJc w:val="right"/>
      <w:pPr>
        <w:ind w:left="6480" w:hanging="180"/>
      </w:pPr>
    </w:lvl>
  </w:abstractNum>
  <w:abstractNum w:abstractNumId="5" w15:restartNumberingAfterBreak="0">
    <w:nsid w:val="5E7B6992"/>
    <w:multiLevelType w:val="hybridMultilevel"/>
    <w:tmpl w:val="B6069DA4"/>
    <w:lvl w:ilvl="0" w:tplc="D23E17B2">
      <w:start w:val="1"/>
      <w:numFmt w:val="upperLetter"/>
      <w:lvlText w:val="%1."/>
      <w:lvlJc w:val="left"/>
      <w:pPr>
        <w:ind w:left="720" w:hanging="360"/>
      </w:pPr>
    </w:lvl>
    <w:lvl w:ilvl="1" w:tplc="626AF366" w:tentative="1">
      <w:start w:val="1"/>
      <w:numFmt w:val="lowerLetter"/>
      <w:lvlText w:val="%2."/>
      <w:lvlJc w:val="left"/>
      <w:pPr>
        <w:ind w:left="1440" w:hanging="360"/>
      </w:pPr>
    </w:lvl>
    <w:lvl w:ilvl="2" w:tplc="1D548D0E" w:tentative="1">
      <w:start w:val="1"/>
      <w:numFmt w:val="lowerRoman"/>
      <w:lvlText w:val="%3."/>
      <w:lvlJc w:val="right"/>
      <w:pPr>
        <w:ind w:left="2160" w:hanging="180"/>
      </w:pPr>
    </w:lvl>
    <w:lvl w:ilvl="3" w:tplc="DB6A20A6" w:tentative="1">
      <w:start w:val="1"/>
      <w:numFmt w:val="decimal"/>
      <w:lvlText w:val="%4."/>
      <w:lvlJc w:val="left"/>
      <w:pPr>
        <w:ind w:left="2880" w:hanging="360"/>
      </w:pPr>
    </w:lvl>
    <w:lvl w:ilvl="4" w:tplc="021E8720" w:tentative="1">
      <w:start w:val="1"/>
      <w:numFmt w:val="lowerLetter"/>
      <w:lvlText w:val="%5."/>
      <w:lvlJc w:val="left"/>
      <w:pPr>
        <w:ind w:left="3600" w:hanging="360"/>
      </w:pPr>
    </w:lvl>
    <w:lvl w:ilvl="5" w:tplc="68BEC73C" w:tentative="1">
      <w:start w:val="1"/>
      <w:numFmt w:val="lowerRoman"/>
      <w:lvlText w:val="%6."/>
      <w:lvlJc w:val="right"/>
      <w:pPr>
        <w:ind w:left="4320" w:hanging="180"/>
      </w:pPr>
    </w:lvl>
    <w:lvl w:ilvl="6" w:tplc="F84E737C" w:tentative="1">
      <w:start w:val="1"/>
      <w:numFmt w:val="decimal"/>
      <w:lvlText w:val="%7."/>
      <w:lvlJc w:val="left"/>
      <w:pPr>
        <w:ind w:left="5040" w:hanging="360"/>
      </w:pPr>
    </w:lvl>
    <w:lvl w:ilvl="7" w:tplc="C30E91AC" w:tentative="1">
      <w:start w:val="1"/>
      <w:numFmt w:val="lowerLetter"/>
      <w:lvlText w:val="%8."/>
      <w:lvlJc w:val="left"/>
      <w:pPr>
        <w:ind w:left="5760" w:hanging="360"/>
      </w:pPr>
    </w:lvl>
    <w:lvl w:ilvl="8" w:tplc="E0604698" w:tentative="1">
      <w:start w:val="1"/>
      <w:numFmt w:val="lowerRoman"/>
      <w:lvlText w:val="%9."/>
      <w:lvlJc w:val="right"/>
      <w:pPr>
        <w:ind w:left="6480" w:hanging="180"/>
      </w:pPr>
    </w:lvl>
  </w:abstractNum>
  <w:abstractNum w:abstractNumId="6" w15:restartNumberingAfterBreak="0">
    <w:nsid w:val="66AA443E"/>
    <w:multiLevelType w:val="hybridMultilevel"/>
    <w:tmpl w:val="A2A04874"/>
    <w:lvl w:ilvl="0" w:tplc="FB327304">
      <w:start w:val="1"/>
      <w:numFmt w:val="upperLetter"/>
      <w:lvlText w:val="%1."/>
      <w:lvlJc w:val="left"/>
      <w:pPr>
        <w:ind w:left="720" w:hanging="360"/>
      </w:pPr>
    </w:lvl>
    <w:lvl w:ilvl="1" w:tplc="D9DA35A6" w:tentative="1">
      <w:start w:val="1"/>
      <w:numFmt w:val="lowerLetter"/>
      <w:lvlText w:val="%2."/>
      <w:lvlJc w:val="left"/>
      <w:pPr>
        <w:ind w:left="1440" w:hanging="360"/>
      </w:pPr>
    </w:lvl>
    <w:lvl w:ilvl="2" w:tplc="A5FC38FC" w:tentative="1">
      <w:start w:val="1"/>
      <w:numFmt w:val="lowerRoman"/>
      <w:lvlText w:val="%3."/>
      <w:lvlJc w:val="right"/>
      <w:pPr>
        <w:ind w:left="2160" w:hanging="180"/>
      </w:pPr>
    </w:lvl>
    <w:lvl w:ilvl="3" w:tplc="67E066DA" w:tentative="1">
      <w:start w:val="1"/>
      <w:numFmt w:val="decimal"/>
      <w:lvlText w:val="%4."/>
      <w:lvlJc w:val="left"/>
      <w:pPr>
        <w:ind w:left="2880" w:hanging="360"/>
      </w:pPr>
    </w:lvl>
    <w:lvl w:ilvl="4" w:tplc="4D7E7450" w:tentative="1">
      <w:start w:val="1"/>
      <w:numFmt w:val="lowerLetter"/>
      <w:lvlText w:val="%5."/>
      <w:lvlJc w:val="left"/>
      <w:pPr>
        <w:ind w:left="3600" w:hanging="360"/>
      </w:pPr>
    </w:lvl>
    <w:lvl w:ilvl="5" w:tplc="A7BEA386" w:tentative="1">
      <w:start w:val="1"/>
      <w:numFmt w:val="lowerRoman"/>
      <w:lvlText w:val="%6."/>
      <w:lvlJc w:val="right"/>
      <w:pPr>
        <w:ind w:left="4320" w:hanging="180"/>
      </w:pPr>
    </w:lvl>
    <w:lvl w:ilvl="6" w:tplc="BED8DEB4" w:tentative="1">
      <w:start w:val="1"/>
      <w:numFmt w:val="decimal"/>
      <w:lvlText w:val="%7."/>
      <w:lvlJc w:val="left"/>
      <w:pPr>
        <w:ind w:left="5040" w:hanging="360"/>
      </w:pPr>
    </w:lvl>
    <w:lvl w:ilvl="7" w:tplc="319C77C0" w:tentative="1">
      <w:start w:val="1"/>
      <w:numFmt w:val="lowerLetter"/>
      <w:lvlText w:val="%8."/>
      <w:lvlJc w:val="left"/>
      <w:pPr>
        <w:ind w:left="5760" w:hanging="360"/>
      </w:pPr>
    </w:lvl>
    <w:lvl w:ilvl="8" w:tplc="9322FBC8" w:tentative="1">
      <w:start w:val="1"/>
      <w:numFmt w:val="lowerRoman"/>
      <w:lvlText w:val="%9."/>
      <w:lvlJc w:val="right"/>
      <w:pPr>
        <w:ind w:left="6480" w:hanging="180"/>
      </w:pPr>
    </w:lvl>
  </w:abstractNum>
  <w:abstractNum w:abstractNumId="7" w15:restartNumberingAfterBreak="0">
    <w:nsid w:val="6E2B342B"/>
    <w:multiLevelType w:val="hybridMultilevel"/>
    <w:tmpl w:val="9E0A8E80"/>
    <w:lvl w:ilvl="0" w:tplc="EFE497FC">
      <w:start w:val="1"/>
      <w:numFmt w:val="decimal"/>
      <w:lvlText w:val="%1."/>
      <w:lvlJc w:val="left"/>
      <w:pPr>
        <w:ind w:left="720" w:hanging="360"/>
      </w:pPr>
      <w:rPr>
        <w:rFonts w:hint="default"/>
      </w:rPr>
    </w:lvl>
    <w:lvl w:ilvl="1" w:tplc="1FC4E9AE" w:tentative="1">
      <w:start w:val="1"/>
      <w:numFmt w:val="lowerLetter"/>
      <w:lvlText w:val="%2."/>
      <w:lvlJc w:val="left"/>
      <w:pPr>
        <w:ind w:left="1440" w:hanging="360"/>
      </w:pPr>
    </w:lvl>
    <w:lvl w:ilvl="2" w:tplc="76A285BA" w:tentative="1">
      <w:start w:val="1"/>
      <w:numFmt w:val="lowerRoman"/>
      <w:lvlText w:val="%3."/>
      <w:lvlJc w:val="right"/>
      <w:pPr>
        <w:ind w:left="2160" w:hanging="180"/>
      </w:pPr>
    </w:lvl>
    <w:lvl w:ilvl="3" w:tplc="DA661F40" w:tentative="1">
      <w:start w:val="1"/>
      <w:numFmt w:val="decimal"/>
      <w:lvlText w:val="%4."/>
      <w:lvlJc w:val="left"/>
      <w:pPr>
        <w:ind w:left="2880" w:hanging="360"/>
      </w:pPr>
    </w:lvl>
    <w:lvl w:ilvl="4" w:tplc="50FE7798" w:tentative="1">
      <w:start w:val="1"/>
      <w:numFmt w:val="lowerLetter"/>
      <w:lvlText w:val="%5."/>
      <w:lvlJc w:val="left"/>
      <w:pPr>
        <w:ind w:left="3600" w:hanging="360"/>
      </w:pPr>
    </w:lvl>
    <w:lvl w:ilvl="5" w:tplc="5D2A954C" w:tentative="1">
      <w:start w:val="1"/>
      <w:numFmt w:val="lowerRoman"/>
      <w:lvlText w:val="%6."/>
      <w:lvlJc w:val="right"/>
      <w:pPr>
        <w:ind w:left="4320" w:hanging="180"/>
      </w:pPr>
    </w:lvl>
    <w:lvl w:ilvl="6" w:tplc="24D2DD86" w:tentative="1">
      <w:start w:val="1"/>
      <w:numFmt w:val="decimal"/>
      <w:lvlText w:val="%7."/>
      <w:lvlJc w:val="left"/>
      <w:pPr>
        <w:ind w:left="5040" w:hanging="360"/>
      </w:pPr>
    </w:lvl>
    <w:lvl w:ilvl="7" w:tplc="097886B4" w:tentative="1">
      <w:start w:val="1"/>
      <w:numFmt w:val="lowerLetter"/>
      <w:lvlText w:val="%8."/>
      <w:lvlJc w:val="left"/>
      <w:pPr>
        <w:ind w:left="5760" w:hanging="360"/>
      </w:pPr>
    </w:lvl>
    <w:lvl w:ilvl="8" w:tplc="0C4288FA" w:tentative="1">
      <w:start w:val="1"/>
      <w:numFmt w:val="lowerRoman"/>
      <w:lvlText w:val="%9."/>
      <w:lvlJc w:val="right"/>
      <w:pPr>
        <w:ind w:left="6480" w:hanging="180"/>
      </w:pPr>
    </w:lvl>
  </w:abstractNum>
  <w:abstractNum w:abstractNumId="8" w15:restartNumberingAfterBreak="0">
    <w:nsid w:val="70B17988"/>
    <w:multiLevelType w:val="hybridMultilevel"/>
    <w:tmpl w:val="8DB02CE6"/>
    <w:lvl w:ilvl="0" w:tplc="2E886CBE">
      <w:start w:val="1"/>
      <w:numFmt w:val="decimal"/>
      <w:lvlText w:val="%1."/>
      <w:lvlJc w:val="left"/>
      <w:pPr>
        <w:ind w:left="720" w:hanging="360"/>
      </w:pPr>
      <w:rPr>
        <w:rFonts w:hint="default"/>
      </w:rPr>
    </w:lvl>
    <w:lvl w:ilvl="1" w:tplc="2D6045D8" w:tentative="1">
      <w:start w:val="1"/>
      <w:numFmt w:val="lowerLetter"/>
      <w:lvlText w:val="%2."/>
      <w:lvlJc w:val="left"/>
      <w:pPr>
        <w:ind w:left="1440" w:hanging="360"/>
      </w:pPr>
    </w:lvl>
    <w:lvl w:ilvl="2" w:tplc="C5168D62" w:tentative="1">
      <w:start w:val="1"/>
      <w:numFmt w:val="lowerRoman"/>
      <w:lvlText w:val="%3."/>
      <w:lvlJc w:val="right"/>
      <w:pPr>
        <w:ind w:left="2160" w:hanging="180"/>
      </w:pPr>
    </w:lvl>
    <w:lvl w:ilvl="3" w:tplc="70EC7E08" w:tentative="1">
      <w:start w:val="1"/>
      <w:numFmt w:val="decimal"/>
      <w:lvlText w:val="%4."/>
      <w:lvlJc w:val="left"/>
      <w:pPr>
        <w:ind w:left="2880" w:hanging="360"/>
      </w:pPr>
    </w:lvl>
    <w:lvl w:ilvl="4" w:tplc="59822A34" w:tentative="1">
      <w:start w:val="1"/>
      <w:numFmt w:val="lowerLetter"/>
      <w:lvlText w:val="%5."/>
      <w:lvlJc w:val="left"/>
      <w:pPr>
        <w:ind w:left="3600" w:hanging="360"/>
      </w:pPr>
    </w:lvl>
    <w:lvl w:ilvl="5" w:tplc="7DC69946" w:tentative="1">
      <w:start w:val="1"/>
      <w:numFmt w:val="lowerRoman"/>
      <w:lvlText w:val="%6."/>
      <w:lvlJc w:val="right"/>
      <w:pPr>
        <w:ind w:left="4320" w:hanging="180"/>
      </w:pPr>
    </w:lvl>
    <w:lvl w:ilvl="6" w:tplc="C26C415C" w:tentative="1">
      <w:start w:val="1"/>
      <w:numFmt w:val="decimal"/>
      <w:lvlText w:val="%7."/>
      <w:lvlJc w:val="left"/>
      <w:pPr>
        <w:ind w:left="5040" w:hanging="360"/>
      </w:pPr>
    </w:lvl>
    <w:lvl w:ilvl="7" w:tplc="B3D450C6" w:tentative="1">
      <w:start w:val="1"/>
      <w:numFmt w:val="lowerLetter"/>
      <w:lvlText w:val="%8."/>
      <w:lvlJc w:val="left"/>
      <w:pPr>
        <w:ind w:left="5760" w:hanging="360"/>
      </w:pPr>
    </w:lvl>
    <w:lvl w:ilvl="8" w:tplc="3146B00A"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2"/>
  </w:num>
  <w:num w:numId="5">
    <w:abstractNumId w:val="5"/>
  </w:num>
  <w:num w:numId="6">
    <w:abstractNumId w:val="3"/>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F42"/>
    <w:rsid w:val="00046886"/>
    <w:rsid w:val="000875A8"/>
    <w:rsid w:val="0018656B"/>
    <w:rsid w:val="001D6E9D"/>
    <w:rsid w:val="002C0BEA"/>
    <w:rsid w:val="002C6ED1"/>
    <w:rsid w:val="002E07F1"/>
    <w:rsid w:val="00386F42"/>
    <w:rsid w:val="003E614C"/>
    <w:rsid w:val="0049024C"/>
    <w:rsid w:val="004E09C0"/>
    <w:rsid w:val="00522CC2"/>
    <w:rsid w:val="00540300"/>
    <w:rsid w:val="005C0165"/>
    <w:rsid w:val="006149FE"/>
    <w:rsid w:val="006330D1"/>
    <w:rsid w:val="0064236E"/>
    <w:rsid w:val="00647DB2"/>
    <w:rsid w:val="006520F5"/>
    <w:rsid w:val="006B634D"/>
    <w:rsid w:val="00753EA5"/>
    <w:rsid w:val="008350FA"/>
    <w:rsid w:val="0088390A"/>
    <w:rsid w:val="008F3572"/>
    <w:rsid w:val="0093110E"/>
    <w:rsid w:val="00951F33"/>
    <w:rsid w:val="0097110F"/>
    <w:rsid w:val="009A2B4E"/>
    <w:rsid w:val="009B5D4C"/>
    <w:rsid w:val="009B79D1"/>
    <w:rsid w:val="00A2482F"/>
    <w:rsid w:val="00A61BA8"/>
    <w:rsid w:val="00A9049D"/>
    <w:rsid w:val="00AA7FB8"/>
    <w:rsid w:val="00AF75C9"/>
    <w:rsid w:val="00B15DDF"/>
    <w:rsid w:val="00B35DC4"/>
    <w:rsid w:val="00B85EE2"/>
    <w:rsid w:val="00C31DB5"/>
    <w:rsid w:val="00C4207F"/>
    <w:rsid w:val="00CA1778"/>
    <w:rsid w:val="00D2480A"/>
    <w:rsid w:val="00D6176F"/>
    <w:rsid w:val="00D95049"/>
    <w:rsid w:val="00DA273F"/>
    <w:rsid w:val="00DE7599"/>
    <w:rsid w:val="00EC5B31"/>
    <w:rsid w:val="00FC1844"/>
    <w:rsid w:val="00FD1CA6"/>
    <w:rsid w:val="00FD2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27426-3FFB-4080-9ACB-5226E3A7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886"/>
    <w:pPr>
      <w:ind w:left="720"/>
      <w:contextualSpacing/>
    </w:pPr>
  </w:style>
  <w:style w:type="paragraph" w:styleId="Header">
    <w:name w:val="header"/>
    <w:basedOn w:val="Normal"/>
    <w:link w:val="HeaderChar"/>
    <w:uiPriority w:val="99"/>
    <w:unhideWhenUsed/>
    <w:rsid w:val="00C31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DB5"/>
  </w:style>
  <w:style w:type="paragraph" w:styleId="Footer">
    <w:name w:val="footer"/>
    <w:basedOn w:val="Normal"/>
    <w:link w:val="FooterChar"/>
    <w:uiPriority w:val="99"/>
    <w:unhideWhenUsed/>
    <w:rsid w:val="00C31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b978-0-08-091906-5.00011-2" TargetMode="External" /><Relationship Id="rId3" Type="http://schemas.openxmlformats.org/officeDocument/2006/relationships/settings" Target="settings.xml" /><Relationship Id="rId7" Type="http://schemas.openxmlformats.org/officeDocument/2006/relationships/hyperlink" Target="https://doi.org/10.1007/s42000-018-0026-4"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254716226303</cp:lastModifiedBy>
  <cp:revision>2</cp:revision>
  <dcterms:created xsi:type="dcterms:W3CDTF">2021-01-13T21:10:00Z</dcterms:created>
  <dcterms:modified xsi:type="dcterms:W3CDTF">2021-01-13T21:10:00Z</dcterms:modified>
</cp:coreProperties>
</file>